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1C5F4" w14:textId="50E3607F" w:rsidR="00D253EA" w:rsidRPr="00470EE4" w:rsidRDefault="00D253EA" w:rsidP="00154398">
      <w:pPr>
        <w:spacing w:line="360" w:lineRule="auto"/>
        <w:jc w:val="center"/>
        <w:rPr>
          <w:rFonts w:ascii="Palatino Linotype" w:hAnsi="Palatino Linotype" w:cs="Arial"/>
          <w:color w:val="FFFF00"/>
          <w:szCs w:val="24"/>
        </w:rPr>
      </w:pPr>
    </w:p>
    <w:p w14:paraId="69DDD5A6" w14:textId="0E83A4BA" w:rsidR="00154398" w:rsidRDefault="00154398" w:rsidP="0085381F">
      <w:pPr>
        <w:spacing w:line="360" w:lineRule="auto"/>
        <w:rPr>
          <w:rFonts w:ascii="Palatino Linotype" w:hAnsi="Palatino Linotype"/>
        </w:rPr>
      </w:pPr>
      <w:r w:rsidRPr="00154398">
        <w:rPr>
          <w:rFonts w:ascii="Palatino Linotype" w:hAnsi="Palatino Linotype"/>
          <w:noProof/>
          <w:lang w:bidi="ar-SA"/>
        </w:rPr>
        <w:drawing>
          <wp:inline distT="0" distB="0" distL="0" distR="0" wp14:anchorId="6B532BB0" wp14:editId="70C00103">
            <wp:extent cx="2920087" cy="643044"/>
            <wp:effectExtent l="0" t="0" r="1270" b="0"/>
            <wp:docPr id="4" name="Image 4" descr="Macintosh HD:Users:comcordance:Dropbox:HORN:H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HORN:Hor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562" cy="643589"/>
                    </a:xfrm>
                    <a:prstGeom prst="rect">
                      <a:avLst/>
                    </a:prstGeom>
                    <a:noFill/>
                    <a:ln>
                      <a:noFill/>
                    </a:ln>
                  </pic:spPr>
                </pic:pic>
              </a:graphicData>
            </a:graphic>
          </wp:inline>
        </w:drawing>
      </w:r>
      <w:r>
        <w:rPr>
          <w:rFonts w:ascii="Palatino Linotype" w:hAnsi="Palatino Linotype"/>
          <w:noProof/>
          <w:lang w:bidi="ar-SA"/>
        </w:rPr>
        <mc:AlternateContent>
          <mc:Choice Requires="wps">
            <w:drawing>
              <wp:anchor distT="0" distB="0" distL="114300" distR="114300" simplePos="0" relativeHeight="251659264" behindDoc="0" locked="0" layoutInCell="1" allowOverlap="1" wp14:anchorId="30EA7988" wp14:editId="5555559E">
                <wp:simplePos x="0" y="0"/>
                <wp:positionH relativeFrom="column">
                  <wp:posOffset>1980565</wp:posOffset>
                </wp:positionH>
                <wp:positionV relativeFrom="paragraph">
                  <wp:posOffset>723900</wp:posOffset>
                </wp:positionV>
                <wp:extent cx="4129405" cy="45085"/>
                <wp:effectExtent l="0" t="0" r="36195" b="31115"/>
                <wp:wrapThrough wrapText="bothSides">
                  <wp:wrapPolygon edited="0">
                    <wp:start x="0" y="0"/>
                    <wp:lineTo x="0" y="24338"/>
                    <wp:lineTo x="21656" y="24338"/>
                    <wp:lineTo x="2165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9405" cy="45085"/>
                        </a:xfrm>
                        <a:prstGeom prst="rect">
                          <a:avLst/>
                        </a:prstGeom>
                        <a:solidFill>
                          <a:srgbClr val="F7F501"/>
                        </a:solidFill>
                        <a:ln>
                          <a:solidFill>
                            <a:srgbClr val="F7F50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0042" id="Rectangle 5" o:spid="_x0000_s1026" style="position:absolute;margin-left:155.95pt;margin-top:57pt;width:325.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" fillcolor="#f7f501" strokecolor="#f7f501" strokeweight=".5pt">
                <w10:wrap type="through"/>
              </v:rect>
            </w:pict>
          </mc:Fallback>
        </mc:AlternateContent>
      </w:r>
    </w:p>
    <w:p w14:paraId="7E5A2987" w14:textId="7F51CF53" w:rsidR="00154398" w:rsidRDefault="00154398" w:rsidP="0085381F">
      <w:pPr>
        <w:spacing w:line="360" w:lineRule="auto"/>
        <w:rPr>
          <w:rFonts w:ascii="Palatino Linotype" w:hAnsi="Palatino Linotype"/>
        </w:rPr>
      </w:pPr>
    </w:p>
    <w:p w14:paraId="63F81348" w14:textId="35073E17" w:rsidR="00154398" w:rsidRDefault="00154398" w:rsidP="0085381F">
      <w:pPr>
        <w:spacing w:line="360" w:lineRule="auto"/>
        <w:rPr>
          <w:rFonts w:ascii="Arial" w:hAnsi="Arial" w:cs="Arial"/>
          <w:sz w:val="28"/>
          <w:szCs w:val="28"/>
        </w:rPr>
      </w:pPr>
      <w:r w:rsidRPr="00154398">
        <w:rPr>
          <w:rFonts w:ascii="Arial" w:hAnsi="Arial" w:cs="Arial"/>
          <w:sz w:val="28"/>
          <w:szCs w:val="28"/>
        </w:rPr>
        <w:t>INFORMATION PRESSE</w:t>
      </w:r>
    </w:p>
    <w:p w14:paraId="247E7670" w14:textId="18F4E411" w:rsidR="007E7A48" w:rsidRPr="00151C49" w:rsidRDefault="00151C49" w:rsidP="0086481D">
      <w:pPr>
        <w:spacing w:line="360" w:lineRule="auto"/>
        <w:rPr>
          <w:rFonts w:ascii="Arial" w:hAnsi="Arial" w:cs="Arial"/>
          <w:szCs w:val="24"/>
        </w:rPr>
      </w:pPr>
      <w:r w:rsidRPr="00151C49">
        <w:rPr>
          <w:rFonts w:ascii="Arial" w:hAnsi="Arial" w:cs="Arial"/>
          <w:szCs w:val="24"/>
        </w:rPr>
        <w:t>Le 20 janvier 2021</w:t>
      </w:r>
    </w:p>
    <w:p w14:paraId="1B22CE59" w14:textId="1E6748FC" w:rsidR="004A1B03" w:rsidRDefault="004A1B03" w:rsidP="00CE4A80">
      <w:pPr>
        <w:spacing w:line="360" w:lineRule="auto"/>
        <w:rPr>
          <w:rFonts w:ascii="Arial" w:hAnsi="Arial" w:cs="Arial"/>
          <w:b/>
          <w:sz w:val="32"/>
          <w:szCs w:val="32"/>
        </w:rPr>
      </w:pPr>
    </w:p>
    <w:p w14:paraId="7B67AE74" w14:textId="539CA036" w:rsidR="00D90EE4" w:rsidRDefault="00D90EE4" w:rsidP="00CE4A80">
      <w:pPr>
        <w:spacing w:line="360" w:lineRule="auto"/>
        <w:rPr>
          <w:rFonts w:ascii="Arial" w:hAnsi="Arial" w:cs="Arial"/>
          <w:b/>
          <w:sz w:val="32"/>
          <w:szCs w:val="32"/>
        </w:rPr>
      </w:pPr>
    </w:p>
    <w:p w14:paraId="7DB45123" w14:textId="73A99415" w:rsidR="000E6EAE" w:rsidRDefault="00D90EE4" w:rsidP="00D90EE4">
      <w:pPr>
        <w:spacing w:line="360" w:lineRule="auto"/>
        <w:rPr>
          <w:rFonts w:ascii="Helvetica" w:hAnsi="Helvetica" w:cs="Arial"/>
          <w:b/>
          <w:sz w:val="32"/>
          <w:szCs w:val="32"/>
        </w:rPr>
      </w:pPr>
      <w:r>
        <w:rPr>
          <w:rFonts w:ascii="Helvetica" w:hAnsi="Helvetica" w:cs="Arial"/>
          <w:b/>
          <w:sz w:val="32"/>
          <w:szCs w:val="32"/>
        </w:rPr>
        <w:t>HOR</w:t>
      </w:r>
      <w:r w:rsidR="002866ED">
        <w:rPr>
          <w:rFonts w:ascii="Helvetica" w:hAnsi="Helvetica" w:cs="Arial"/>
          <w:b/>
          <w:sz w:val="32"/>
          <w:szCs w:val="32"/>
        </w:rPr>
        <w:t>N</w:t>
      </w:r>
      <w:r>
        <w:rPr>
          <w:rFonts w:ascii="Helvetica" w:hAnsi="Helvetica" w:cs="Arial"/>
          <w:b/>
          <w:sz w:val="32"/>
          <w:szCs w:val="32"/>
        </w:rPr>
        <w:t> :</w:t>
      </w:r>
      <w:r w:rsidR="002866ED">
        <w:rPr>
          <w:rFonts w:ascii="Helvetica" w:hAnsi="Helvetica" w:cs="Arial"/>
          <w:b/>
          <w:sz w:val="32"/>
          <w:szCs w:val="32"/>
        </w:rPr>
        <w:t xml:space="preserve"> </w:t>
      </w:r>
      <w:r>
        <w:rPr>
          <w:rFonts w:ascii="Helvetica" w:hAnsi="Helvetica" w:cs="Arial"/>
          <w:b/>
          <w:sz w:val="32"/>
          <w:szCs w:val="32"/>
        </w:rPr>
        <w:t>collaborer en temps de crise sanitaire</w:t>
      </w:r>
      <w:r w:rsidR="002866ED">
        <w:rPr>
          <w:rFonts w:ascii="Helvetica" w:hAnsi="Helvetica" w:cs="Arial"/>
          <w:b/>
          <w:sz w:val="32"/>
          <w:szCs w:val="32"/>
        </w:rPr>
        <w:t xml:space="preserve">, </w:t>
      </w:r>
      <w:r w:rsidR="00B5187F">
        <w:rPr>
          <w:rFonts w:ascii="Helvetica" w:hAnsi="Helvetica" w:cs="Arial"/>
          <w:b/>
          <w:sz w:val="32"/>
          <w:szCs w:val="32"/>
        </w:rPr>
        <w:t xml:space="preserve">une responsabilité de l’entreprise et une </w:t>
      </w:r>
      <w:r w:rsidR="002866ED">
        <w:rPr>
          <w:rFonts w:ascii="Helvetica" w:hAnsi="Helvetica" w:cs="Arial"/>
          <w:b/>
          <w:sz w:val="32"/>
          <w:szCs w:val="32"/>
        </w:rPr>
        <w:t>priorité absolue.</w:t>
      </w:r>
      <w:r>
        <w:rPr>
          <w:rFonts w:ascii="Helvetica" w:hAnsi="Helvetica" w:cs="Arial"/>
          <w:b/>
          <w:sz w:val="32"/>
          <w:szCs w:val="32"/>
        </w:rPr>
        <w:t xml:space="preserve"> </w:t>
      </w:r>
    </w:p>
    <w:p w14:paraId="4BA2CF02" w14:textId="77777777" w:rsidR="00D7413D" w:rsidRDefault="00D7413D" w:rsidP="00D90EE4">
      <w:pPr>
        <w:spacing w:line="360" w:lineRule="auto"/>
        <w:rPr>
          <w:rFonts w:ascii="Helvetica" w:hAnsi="Helvetica" w:cs="Arial"/>
          <w:b/>
          <w:sz w:val="32"/>
          <w:szCs w:val="32"/>
        </w:rPr>
      </w:pPr>
    </w:p>
    <w:p w14:paraId="32023412" w14:textId="0D76C27E" w:rsidR="005E5765" w:rsidRPr="00D7413D" w:rsidRDefault="00D7413D" w:rsidP="00D90EE4">
      <w:pPr>
        <w:spacing w:line="360" w:lineRule="auto"/>
        <w:rPr>
          <w:rFonts w:ascii="Helvetica" w:hAnsi="Helvetica" w:cs="Arial"/>
          <w:bCs/>
          <w:sz w:val="28"/>
          <w:szCs w:val="28"/>
        </w:rPr>
      </w:pPr>
      <w:r w:rsidRPr="00D7413D">
        <w:rPr>
          <w:rFonts w:ascii="Helvetica" w:hAnsi="Helvetica" w:cs="Arial"/>
          <w:bCs/>
          <w:sz w:val="28"/>
          <w:szCs w:val="28"/>
        </w:rPr>
        <w:t>L’entreprise Brecht</w:t>
      </w:r>
      <w:r>
        <w:rPr>
          <w:rFonts w:ascii="Helvetica" w:hAnsi="Helvetica" w:cs="Arial"/>
          <w:bCs/>
          <w:sz w:val="28"/>
          <w:szCs w:val="28"/>
        </w:rPr>
        <w:t>, fournisseur de pièces pour les dispositifs médicaux,</w:t>
      </w:r>
      <w:r w:rsidRPr="00D7413D">
        <w:rPr>
          <w:rFonts w:ascii="Helvetica" w:hAnsi="Helvetica" w:cs="Arial"/>
          <w:bCs/>
          <w:sz w:val="28"/>
          <w:szCs w:val="28"/>
        </w:rPr>
        <w:t xml:space="preserve"> témoigne.</w:t>
      </w:r>
    </w:p>
    <w:p w14:paraId="55484ABE" w14:textId="199470D5" w:rsidR="009E609F" w:rsidRPr="009E609F" w:rsidRDefault="009E609F" w:rsidP="009E609F">
      <w:pPr>
        <w:spacing w:before="100" w:beforeAutospacing="1" w:after="100" w:afterAutospacing="1" w:line="276" w:lineRule="auto"/>
        <w:jc w:val="both"/>
        <w:rPr>
          <w:rFonts w:ascii="Helvetica" w:hAnsi="Helvetica" w:cstheme="minorHAnsi"/>
          <w:b/>
          <w:bCs/>
          <w:color w:val="000000" w:themeColor="text1"/>
        </w:rPr>
      </w:pPr>
      <w:r w:rsidRPr="009E609F">
        <w:rPr>
          <w:rFonts w:ascii="Helvetica" w:eastAsia="Times New Roman" w:hAnsi="Helvetica"/>
          <w:b/>
          <w:bCs/>
          <w:szCs w:val="24"/>
          <w:lang w:bidi="ar-SA"/>
        </w:rPr>
        <w:t xml:space="preserve">Corona : un mot qui marquera les mémoires. </w:t>
      </w:r>
      <w:r w:rsidRPr="009E609F">
        <w:rPr>
          <w:rFonts w:ascii="Helvetica" w:hAnsi="Helvetica" w:cstheme="minorHAnsi"/>
          <w:b/>
          <w:bCs/>
          <w:color w:val="000000" w:themeColor="text1"/>
        </w:rPr>
        <w:t>L’infection pulmonaire COVID-19 confronte les systèmes de santé de chaque pays à leurs limites, les lits équipés de respirateurs manquant dans de nombreux hôpitaux. Les fabricants de dispositifs médicaux et leurs fournisseurs travaillent sans relâche pour fournir de nouveaux appareils à ces hôpitaux. L’entreprise Brecht (Allemagne, près de Reutlingen) était confrontée à des problèmes de plongée sur les ailettes de refroidissement d’une pompe avec échangeur thermique en aluminium pour un appareil d’ECMO (oxygénation par membrane extracorporelle). Elle a reçu l’aide du fabricant d’outils Horn pour régler les problèmes de copeaux et de formation d’arêtes rapportées. En quelques jours, Horn a proposé une stratégie de plongée fiable adaptée aux alliages à copeaux longs grâce à des essais internes.</w:t>
      </w:r>
      <w:r w:rsidR="000E6EAE">
        <w:rPr>
          <w:rFonts w:ascii="Helvetica" w:hAnsi="Helvetica" w:cstheme="minorHAnsi"/>
          <w:b/>
          <w:bCs/>
          <w:color w:val="000000" w:themeColor="text1"/>
        </w:rPr>
        <w:t xml:space="preserve"> </w:t>
      </w:r>
    </w:p>
    <w:p w14:paraId="532A2688" w14:textId="545E95ED" w:rsidR="009E609F" w:rsidRPr="00151C49" w:rsidRDefault="009E609F" w:rsidP="009E609F">
      <w:pPr>
        <w:spacing w:line="276" w:lineRule="auto"/>
        <w:jc w:val="both"/>
        <w:rPr>
          <w:rFonts w:ascii="Helvetica" w:hAnsi="Helvetica" w:cstheme="minorHAnsi"/>
          <w:color w:val="000000" w:themeColor="text1"/>
        </w:rPr>
      </w:pPr>
      <w:r>
        <w:rPr>
          <w:rFonts w:ascii="Helvetica" w:hAnsi="Helvetica" w:cstheme="minorHAnsi"/>
          <w:color w:val="000000" w:themeColor="text1"/>
        </w:rPr>
        <w:t>Lorsque l’état</w:t>
      </w:r>
      <w:r w:rsidRPr="00151C49">
        <w:rPr>
          <w:rFonts w:ascii="Helvetica" w:hAnsi="Helvetica" w:cstheme="minorHAnsi"/>
          <w:color w:val="000000" w:themeColor="text1"/>
        </w:rPr>
        <w:t xml:space="preserve"> du patient</w:t>
      </w:r>
      <w:r>
        <w:rPr>
          <w:rFonts w:ascii="Helvetica" w:hAnsi="Helvetica" w:cstheme="minorHAnsi"/>
          <w:color w:val="000000" w:themeColor="text1"/>
        </w:rPr>
        <w:t>, atteint du COVID-19,</w:t>
      </w:r>
      <w:r w:rsidRPr="00151C49">
        <w:rPr>
          <w:rFonts w:ascii="Helvetica" w:hAnsi="Helvetica" w:cstheme="minorHAnsi"/>
          <w:color w:val="000000" w:themeColor="text1"/>
        </w:rPr>
        <w:t xml:space="preserve"> s'aggrave et entraîne une insuffisance pulmonaire grave, le corps ne reçoit plus assez d’oxygène</w:t>
      </w:r>
      <w:r>
        <w:rPr>
          <w:rFonts w:ascii="Helvetica" w:hAnsi="Helvetica" w:cstheme="minorHAnsi"/>
          <w:color w:val="000000" w:themeColor="text1"/>
        </w:rPr>
        <w:t xml:space="preserve"> et les systèmes de respiration artificielle deviennent insuffisants. </w:t>
      </w:r>
      <w:r w:rsidRPr="00151C49">
        <w:rPr>
          <w:rFonts w:ascii="Helvetica" w:hAnsi="Helvetica" w:cstheme="minorHAnsi"/>
          <w:color w:val="000000" w:themeColor="text1"/>
        </w:rPr>
        <w:t xml:space="preserve"> </w:t>
      </w:r>
      <w:r>
        <w:rPr>
          <w:rFonts w:ascii="Helvetica" w:hAnsi="Helvetica" w:cstheme="minorHAnsi"/>
          <w:color w:val="000000" w:themeColor="text1"/>
        </w:rPr>
        <w:t>L</w:t>
      </w:r>
      <w:r w:rsidRPr="00151C49">
        <w:rPr>
          <w:rFonts w:ascii="Helvetica" w:hAnsi="Helvetica" w:cstheme="minorHAnsi"/>
          <w:color w:val="000000" w:themeColor="text1"/>
        </w:rPr>
        <w:t>es médecins des soins intensifs ont</w:t>
      </w:r>
      <w:r>
        <w:rPr>
          <w:rFonts w:ascii="Helvetica" w:hAnsi="Helvetica" w:cstheme="minorHAnsi"/>
          <w:color w:val="000000" w:themeColor="text1"/>
        </w:rPr>
        <w:t xml:space="preserve"> alors</w:t>
      </w:r>
      <w:r w:rsidRPr="00151C49">
        <w:rPr>
          <w:rFonts w:ascii="Helvetica" w:hAnsi="Helvetica" w:cstheme="minorHAnsi"/>
          <w:color w:val="000000" w:themeColor="text1"/>
        </w:rPr>
        <w:t xml:space="preserve"> recours à l’oxygénation par membrane extracorporelle, ou ECMO. La machine assure l’oxygénation du sang. </w:t>
      </w:r>
      <w:r>
        <w:rPr>
          <w:rFonts w:ascii="Helvetica" w:hAnsi="Helvetica" w:cstheme="minorHAnsi"/>
          <w:color w:val="000000" w:themeColor="text1"/>
        </w:rPr>
        <w:t>Ce dernier</w:t>
      </w:r>
      <w:r w:rsidRPr="00151C49">
        <w:rPr>
          <w:rFonts w:ascii="Helvetica" w:hAnsi="Helvetica" w:cstheme="minorHAnsi"/>
          <w:color w:val="000000" w:themeColor="text1"/>
        </w:rPr>
        <w:t xml:space="preserve"> est prélevé, par exemple à la carotide</w:t>
      </w:r>
      <w:r>
        <w:rPr>
          <w:rFonts w:ascii="Helvetica" w:hAnsi="Helvetica" w:cstheme="minorHAnsi"/>
          <w:color w:val="000000" w:themeColor="text1"/>
        </w:rPr>
        <w:t>. Il</w:t>
      </w:r>
      <w:r w:rsidRPr="00151C49">
        <w:rPr>
          <w:rFonts w:ascii="Helvetica" w:hAnsi="Helvetica" w:cstheme="minorHAnsi"/>
          <w:color w:val="000000" w:themeColor="text1"/>
        </w:rPr>
        <w:t xml:space="preserve"> passe à travers la machine et est renvoyé dans le corps. L’appareil retire le dioxyde de carbone du sang et l’enrichit en oxygène. La pompe, avec l’oxygénateur à membrane (responsable de l’oxygénation), est un des éléments centraux de cette machine vitale.</w:t>
      </w:r>
    </w:p>
    <w:p w14:paraId="1AB935CF" w14:textId="77777777" w:rsidR="00151C49" w:rsidRPr="00151C49" w:rsidRDefault="00151C49" w:rsidP="00151C49">
      <w:pPr>
        <w:spacing w:line="276" w:lineRule="auto"/>
        <w:jc w:val="both"/>
        <w:rPr>
          <w:rFonts w:ascii="Helvetica" w:hAnsi="Helvetica" w:cstheme="minorHAnsi"/>
          <w:color w:val="000000" w:themeColor="text1"/>
        </w:rPr>
      </w:pPr>
    </w:p>
    <w:p w14:paraId="4E51FF4B" w14:textId="77777777" w:rsidR="00151C49" w:rsidRPr="00151C49" w:rsidRDefault="00151C49" w:rsidP="00151C49">
      <w:pPr>
        <w:spacing w:line="276" w:lineRule="auto"/>
        <w:jc w:val="both"/>
        <w:rPr>
          <w:rFonts w:ascii="Helvetica" w:hAnsi="Helvetica" w:cstheme="minorHAnsi"/>
          <w:b/>
          <w:color w:val="000000" w:themeColor="text1"/>
        </w:rPr>
      </w:pPr>
      <w:r w:rsidRPr="00151C49">
        <w:rPr>
          <w:rFonts w:ascii="Helvetica" w:hAnsi="Helvetica" w:cstheme="minorHAnsi"/>
          <w:b/>
          <w:color w:val="000000" w:themeColor="text1"/>
        </w:rPr>
        <w:t>Problème d’usinage</w:t>
      </w:r>
    </w:p>
    <w:p w14:paraId="3ABBC9D2" w14:textId="77777777" w:rsidR="00151C49" w:rsidRPr="00151C49" w:rsidRDefault="00151C49" w:rsidP="00151C49">
      <w:pPr>
        <w:spacing w:line="276" w:lineRule="auto"/>
        <w:jc w:val="both"/>
        <w:rPr>
          <w:rFonts w:ascii="Helvetica" w:hAnsi="Helvetica" w:cstheme="minorHAnsi"/>
          <w:color w:val="000000" w:themeColor="text1"/>
        </w:rPr>
      </w:pPr>
    </w:p>
    <w:p w14:paraId="513A5481" w14:textId="4C32E446" w:rsidR="00151C49" w:rsidRDefault="005E0DB3" w:rsidP="00151C49">
      <w:pPr>
        <w:spacing w:line="276" w:lineRule="auto"/>
        <w:jc w:val="both"/>
        <w:rPr>
          <w:rFonts w:ascii="Helvetica" w:hAnsi="Helvetica" w:cstheme="minorHAnsi"/>
          <w:color w:val="000000" w:themeColor="text1"/>
        </w:rPr>
      </w:pPr>
      <w:r>
        <w:rPr>
          <w:rFonts w:ascii="Helvetica" w:hAnsi="Helvetica" w:cstheme="minorHAnsi"/>
          <w:color w:val="000000" w:themeColor="text1"/>
        </w:rPr>
        <w:t xml:space="preserve">L’entreprise </w:t>
      </w:r>
      <w:r w:rsidR="00FD2256">
        <w:rPr>
          <w:rFonts w:ascii="Helvetica" w:hAnsi="Helvetica" w:cstheme="minorHAnsi"/>
          <w:color w:val="000000" w:themeColor="text1"/>
        </w:rPr>
        <w:t xml:space="preserve">Brecht </w:t>
      </w:r>
      <w:r w:rsidR="00151C49" w:rsidRPr="00151C49">
        <w:rPr>
          <w:rFonts w:ascii="Helvetica" w:hAnsi="Helvetica" w:cstheme="minorHAnsi"/>
          <w:color w:val="000000" w:themeColor="text1"/>
        </w:rPr>
        <w:t>rencontrait un problème lors de la plongée des ailettes de refroidissement. « </w:t>
      </w:r>
      <w:r w:rsidR="00151C49" w:rsidRPr="000122C6">
        <w:rPr>
          <w:rFonts w:ascii="Helvetica" w:hAnsi="Helvetica" w:cstheme="minorHAnsi"/>
          <w:i/>
          <w:iCs/>
          <w:color w:val="000000" w:themeColor="text1"/>
        </w:rPr>
        <w:t>Le matériau utilisé est un alliage d’aluminium doté d’une petite part de silicium, difficile à usiner à cause des longs copeaux et des arêtes rapportées qui se forment </w:t>
      </w:r>
      <w:r w:rsidR="00151C49" w:rsidRPr="00151C49">
        <w:rPr>
          <w:rFonts w:ascii="Helvetica" w:hAnsi="Helvetica" w:cstheme="minorHAnsi"/>
          <w:color w:val="000000" w:themeColor="text1"/>
        </w:rPr>
        <w:t>»</w:t>
      </w:r>
      <w:r w:rsidR="000122C6">
        <w:rPr>
          <w:rFonts w:ascii="Helvetica" w:hAnsi="Helvetica" w:cstheme="minorHAnsi"/>
          <w:color w:val="000000" w:themeColor="text1"/>
        </w:rPr>
        <w:t>,</w:t>
      </w:r>
      <w:r w:rsidR="00151C49" w:rsidRPr="00151C49">
        <w:rPr>
          <w:rFonts w:ascii="Helvetica" w:hAnsi="Helvetica" w:cstheme="minorHAnsi"/>
          <w:color w:val="000000" w:themeColor="text1"/>
        </w:rPr>
        <w:t xml:space="preserve"> explique </w:t>
      </w:r>
      <w:proofErr w:type="spellStart"/>
      <w:r w:rsidRPr="00151C49">
        <w:rPr>
          <w:rFonts w:ascii="Helvetica" w:hAnsi="Helvetica" w:cstheme="minorHAnsi"/>
          <w:color w:val="000000" w:themeColor="text1"/>
        </w:rPr>
        <w:t>Gordian</w:t>
      </w:r>
      <w:proofErr w:type="spellEnd"/>
      <w:r w:rsidRPr="00151C49">
        <w:rPr>
          <w:rFonts w:ascii="Helvetica" w:hAnsi="Helvetica" w:cstheme="minorHAnsi"/>
          <w:color w:val="000000" w:themeColor="text1"/>
        </w:rPr>
        <w:t xml:space="preserve"> </w:t>
      </w:r>
      <w:proofErr w:type="spellStart"/>
      <w:r w:rsidRPr="00151C49">
        <w:rPr>
          <w:rFonts w:ascii="Helvetica" w:hAnsi="Helvetica" w:cstheme="minorHAnsi"/>
          <w:color w:val="000000" w:themeColor="text1"/>
        </w:rPr>
        <w:t>Hellstern</w:t>
      </w:r>
      <w:proofErr w:type="spellEnd"/>
      <w:r>
        <w:rPr>
          <w:rFonts w:ascii="Helvetica" w:hAnsi="Helvetica" w:cstheme="minorHAnsi"/>
          <w:color w:val="000000" w:themeColor="text1"/>
        </w:rPr>
        <w:t>,</w:t>
      </w:r>
      <w:r w:rsidRPr="00151C49">
        <w:rPr>
          <w:rFonts w:ascii="Helvetica" w:hAnsi="Helvetica" w:cstheme="minorHAnsi"/>
          <w:color w:val="000000" w:themeColor="text1"/>
        </w:rPr>
        <w:t xml:space="preserve"> </w:t>
      </w:r>
      <w:r w:rsidR="00151C49" w:rsidRPr="00151C49">
        <w:rPr>
          <w:rFonts w:ascii="Helvetica" w:hAnsi="Helvetica" w:cstheme="minorHAnsi"/>
          <w:color w:val="000000" w:themeColor="text1"/>
        </w:rPr>
        <w:t>le gérant de Brecht</w:t>
      </w:r>
      <w:r>
        <w:rPr>
          <w:rFonts w:ascii="Helvetica" w:hAnsi="Helvetica" w:cstheme="minorHAnsi"/>
          <w:color w:val="000000" w:themeColor="text1"/>
        </w:rPr>
        <w:t xml:space="preserve">. </w:t>
      </w:r>
      <w:r w:rsidR="00151C49" w:rsidRPr="00151C49">
        <w:rPr>
          <w:rFonts w:ascii="Helvetica" w:hAnsi="Helvetica" w:cstheme="minorHAnsi"/>
          <w:color w:val="000000" w:themeColor="text1"/>
        </w:rPr>
        <w:t xml:space="preserve"> « </w:t>
      </w:r>
      <w:r w:rsidR="00151C49" w:rsidRPr="000122C6">
        <w:rPr>
          <w:rFonts w:ascii="Helvetica" w:hAnsi="Helvetica" w:cstheme="minorHAnsi"/>
          <w:i/>
          <w:iCs/>
          <w:color w:val="000000" w:themeColor="text1"/>
        </w:rPr>
        <w:t xml:space="preserve">Nous devions gérer les longs copeaux, mais aussi des vibrations importantes. L’avancement </w:t>
      </w:r>
      <w:r w:rsidR="00113344">
        <w:rPr>
          <w:rFonts w:ascii="Helvetica" w:hAnsi="Helvetica" w:cstheme="minorHAnsi"/>
          <w:i/>
          <w:iCs/>
          <w:color w:val="000000" w:themeColor="text1"/>
        </w:rPr>
        <w:t>était</w:t>
      </w:r>
      <w:r w:rsidR="00151C49" w:rsidRPr="000122C6">
        <w:rPr>
          <w:rFonts w:ascii="Helvetica" w:hAnsi="Helvetica" w:cstheme="minorHAnsi"/>
          <w:i/>
          <w:iCs/>
          <w:color w:val="000000" w:themeColor="text1"/>
        </w:rPr>
        <w:t xml:space="preserve"> fortement ralenti. Le processus d’usinage n’était pas sûr et devait être sous surveillance permanente</w:t>
      </w:r>
      <w:r w:rsidR="00151C49" w:rsidRPr="00151C49">
        <w:rPr>
          <w:rFonts w:ascii="Helvetica" w:hAnsi="Helvetica" w:cstheme="minorHAnsi"/>
          <w:color w:val="000000" w:themeColor="text1"/>
        </w:rPr>
        <w:t>. »</w:t>
      </w:r>
    </w:p>
    <w:p w14:paraId="26970AD9" w14:textId="77777777" w:rsidR="000122C6" w:rsidRPr="00151C49" w:rsidRDefault="000122C6" w:rsidP="00151C49">
      <w:pPr>
        <w:spacing w:line="276" w:lineRule="auto"/>
        <w:jc w:val="both"/>
        <w:rPr>
          <w:rFonts w:ascii="Helvetica" w:hAnsi="Helvetica" w:cstheme="minorHAnsi"/>
          <w:color w:val="000000" w:themeColor="text1"/>
        </w:rPr>
      </w:pPr>
    </w:p>
    <w:p w14:paraId="4FDB0604" w14:textId="176932D1" w:rsidR="002B4B84" w:rsidRDefault="00151C49" w:rsidP="00151C49">
      <w:pPr>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xml:space="preserve">La situation actuelle, causée par la crise du coronavirus, a augmenté les commandes de boîtiers de pompes. L’objectif est de construire autant de machines que possible afin de pouvoir soigner le plus </w:t>
      </w:r>
      <w:r w:rsidR="002239CA">
        <w:rPr>
          <w:rFonts w:ascii="Helvetica" w:hAnsi="Helvetica" w:cstheme="minorHAnsi"/>
          <w:color w:val="000000" w:themeColor="text1"/>
        </w:rPr>
        <w:t xml:space="preserve">grand nombre </w:t>
      </w:r>
      <w:r w:rsidRPr="00151C49">
        <w:rPr>
          <w:rFonts w:ascii="Helvetica" w:hAnsi="Helvetica" w:cstheme="minorHAnsi"/>
          <w:color w:val="000000" w:themeColor="text1"/>
        </w:rPr>
        <w:t xml:space="preserve">de personnes en cas de crise et d’augmenter les limites de capacité des soins intensifs. M. </w:t>
      </w:r>
      <w:proofErr w:type="spellStart"/>
      <w:r w:rsidRPr="00151C49">
        <w:rPr>
          <w:rFonts w:ascii="Helvetica" w:hAnsi="Helvetica" w:cstheme="minorHAnsi"/>
          <w:color w:val="000000" w:themeColor="text1"/>
        </w:rPr>
        <w:t>Hellstern</w:t>
      </w:r>
      <w:proofErr w:type="spellEnd"/>
      <w:r w:rsidRPr="00151C49">
        <w:rPr>
          <w:rFonts w:ascii="Helvetica" w:hAnsi="Helvetica" w:cstheme="minorHAnsi"/>
          <w:color w:val="000000" w:themeColor="text1"/>
        </w:rPr>
        <w:t xml:space="preserve"> a réagi rapidement et contacté le directeur du développement de Horn, Matthias </w:t>
      </w:r>
      <w:proofErr w:type="spellStart"/>
      <w:r w:rsidRPr="00151C49">
        <w:rPr>
          <w:rFonts w:ascii="Helvetica" w:hAnsi="Helvetica" w:cstheme="minorHAnsi"/>
          <w:color w:val="000000" w:themeColor="text1"/>
        </w:rPr>
        <w:t>Luik</w:t>
      </w:r>
      <w:proofErr w:type="spellEnd"/>
      <w:r w:rsidRPr="00151C49">
        <w:rPr>
          <w:rFonts w:ascii="Helvetica" w:hAnsi="Helvetica" w:cstheme="minorHAnsi"/>
          <w:color w:val="000000" w:themeColor="text1"/>
        </w:rPr>
        <w:t xml:space="preserve">. </w:t>
      </w:r>
    </w:p>
    <w:p w14:paraId="4F64010E" w14:textId="77777777" w:rsidR="002B4B84" w:rsidRDefault="002B4B84" w:rsidP="00151C49">
      <w:pPr>
        <w:spacing w:line="276" w:lineRule="auto"/>
        <w:jc w:val="both"/>
        <w:rPr>
          <w:rFonts w:ascii="Helvetica" w:hAnsi="Helvetica" w:cstheme="minorHAnsi"/>
          <w:color w:val="000000" w:themeColor="text1"/>
        </w:rPr>
      </w:pPr>
    </w:p>
    <w:p w14:paraId="16AE88AC" w14:textId="77777777" w:rsidR="00C05EA7" w:rsidRDefault="00151C49" w:rsidP="00151C49">
      <w:pPr>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w:t>
      </w:r>
      <w:r w:rsidRPr="002B4B84">
        <w:rPr>
          <w:rFonts w:ascii="Helvetica" w:hAnsi="Helvetica" w:cstheme="minorHAnsi"/>
          <w:i/>
          <w:iCs/>
          <w:color w:val="000000" w:themeColor="text1"/>
        </w:rPr>
        <w:t xml:space="preserve">En une journée, M. </w:t>
      </w:r>
      <w:proofErr w:type="spellStart"/>
      <w:r w:rsidRPr="002B4B84">
        <w:rPr>
          <w:rFonts w:ascii="Helvetica" w:hAnsi="Helvetica" w:cstheme="minorHAnsi"/>
          <w:i/>
          <w:iCs/>
          <w:color w:val="000000" w:themeColor="text1"/>
        </w:rPr>
        <w:t>Hellstern</w:t>
      </w:r>
      <w:proofErr w:type="spellEnd"/>
      <w:r w:rsidRPr="002B4B84">
        <w:rPr>
          <w:rFonts w:ascii="Helvetica" w:hAnsi="Helvetica" w:cstheme="minorHAnsi"/>
          <w:i/>
          <w:iCs/>
          <w:color w:val="000000" w:themeColor="text1"/>
        </w:rPr>
        <w:t xml:space="preserve"> nous a décrit son problème et nous a fourni des matériaux de test pour réaliser des essais d’usinage. Nous avons pu commencer les essais dans notre centre de test dès le lendemain matin</w:t>
      </w:r>
      <w:r w:rsidRPr="00151C49">
        <w:rPr>
          <w:rFonts w:ascii="Helvetica" w:hAnsi="Helvetica" w:cstheme="minorHAnsi"/>
          <w:color w:val="000000" w:themeColor="text1"/>
        </w:rPr>
        <w:t xml:space="preserve"> », explique M. </w:t>
      </w:r>
      <w:proofErr w:type="spellStart"/>
      <w:r w:rsidRPr="00151C49">
        <w:rPr>
          <w:rFonts w:ascii="Helvetica" w:hAnsi="Helvetica" w:cstheme="minorHAnsi"/>
          <w:color w:val="000000" w:themeColor="text1"/>
        </w:rPr>
        <w:t>Luik</w:t>
      </w:r>
      <w:proofErr w:type="spellEnd"/>
      <w:r w:rsidRPr="00151C49">
        <w:rPr>
          <w:rFonts w:ascii="Helvetica" w:hAnsi="Helvetica" w:cstheme="minorHAnsi"/>
          <w:color w:val="000000" w:themeColor="text1"/>
        </w:rPr>
        <w:t xml:space="preserve">. Le travail se focalisait sur le réglage des paramètres de coupe, la géométrie de coupe et celle des copeaux ainsi que sur le refroidissement ciblé de la zone de cisaillement des copeaux. La qualité de surface doit répondre à des exigences importantes en technologie médicale, car il s’agit d’éléments visibles. Les tolérances de fabrication des pièces relèvent donc du centième. </w:t>
      </w:r>
    </w:p>
    <w:p w14:paraId="45C8C330" w14:textId="512D798B" w:rsidR="00151C49" w:rsidRPr="00151C49" w:rsidRDefault="00151C49" w:rsidP="00151C49">
      <w:pPr>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w:t>
      </w:r>
      <w:r w:rsidRPr="00C05EA7">
        <w:rPr>
          <w:rFonts w:ascii="Helvetica" w:hAnsi="Helvetica" w:cstheme="minorHAnsi"/>
          <w:i/>
          <w:iCs/>
          <w:color w:val="000000" w:themeColor="text1"/>
        </w:rPr>
        <w:t>Jusqu’ici, nous ne pouvions pas obtenir les rugosités souhaitées en assurant la sécurité d</w:t>
      </w:r>
      <w:r w:rsidR="00C05EA7">
        <w:rPr>
          <w:rFonts w:ascii="Helvetica" w:hAnsi="Helvetica" w:cstheme="minorHAnsi"/>
          <w:i/>
          <w:iCs/>
          <w:color w:val="000000" w:themeColor="text1"/>
        </w:rPr>
        <w:t>u</w:t>
      </w:r>
      <w:r w:rsidRPr="00C05EA7">
        <w:rPr>
          <w:rFonts w:ascii="Helvetica" w:hAnsi="Helvetica" w:cstheme="minorHAnsi"/>
          <w:i/>
          <w:iCs/>
          <w:color w:val="000000" w:themeColor="text1"/>
        </w:rPr>
        <w:t xml:space="preserve"> processus à cause des longs copeaux et des arêtes rapportées</w:t>
      </w:r>
      <w:r w:rsidRPr="00151C49">
        <w:rPr>
          <w:rFonts w:ascii="Helvetica" w:hAnsi="Helvetica" w:cstheme="minorHAnsi"/>
          <w:color w:val="000000" w:themeColor="text1"/>
        </w:rPr>
        <w:t xml:space="preserve"> », explique M. </w:t>
      </w:r>
      <w:proofErr w:type="spellStart"/>
      <w:r w:rsidRPr="00151C49">
        <w:rPr>
          <w:rFonts w:ascii="Helvetica" w:hAnsi="Helvetica" w:cstheme="minorHAnsi"/>
          <w:color w:val="000000" w:themeColor="text1"/>
        </w:rPr>
        <w:t>Hellstern</w:t>
      </w:r>
      <w:proofErr w:type="spellEnd"/>
      <w:r w:rsidRPr="00151C49">
        <w:rPr>
          <w:rFonts w:ascii="Helvetica" w:hAnsi="Helvetica" w:cstheme="minorHAnsi"/>
          <w:color w:val="000000" w:themeColor="text1"/>
        </w:rPr>
        <w:t>.</w:t>
      </w:r>
    </w:p>
    <w:p w14:paraId="41F4D89C" w14:textId="77777777" w:rsidR="00151C49" w:rsidRPr="00151C49" w:rsidRDefault="00151C49" w:rsidP="00151C49">
      <w:pPr>
        <w:spacing w:line="276" w:lineRule="auto"/>
        <w:jc w:val="both"/>
        <w:rPr>
          <w:rFonts w:ascii="Helvetica" w:hAnsi="Helvetica" w:cstheme="minorHAnsi"/>
          <w:color w:val="000000" w:themeColor="text1"/>
        </w:rPr>
      </w:pPr>
    </w:p>
    <w:p w14:paraId="6926C025" w14:textId="77777777" w:rsidR="00151C49" w:rsidRPr="00151C49" w:rsidRDefault="00151C49" w:rsidP="00151C49">
      <w:pPr>
        <w:spacing w:line="276" w:lineRule="auto"/>
        <w:jc w:val="both"/>
        <w:rPr>
          <w:rFonts w:ascii="Helvetica" w:hAnsi="Helvetica" w:cstheme="minorHAnsi"/>
          <w:b/>
          <w:color w:val="000000" w:themeColor="text1"/>
        </w:rPr>
      </w:pPr>
      <w:r w:rsidRPr="00151C49">
        <w:rPr>
          <w:rFonts w:ascii="Helvetica" w:hAnsi="Helvetica" w:cstheme="minorHAnsi"/>
          <w:b/>
          <w:color w:val="000000" w:themeColor="text1"/>
        </w:rPr>
        <w:t>Géométrie de coupe et alimentation en lubrifiant de coupe interne</w:t>
      </w:r>
    </w:p>
    <w:p w14:paraId="0EA645BA" w14:textId="77777777" w:rsidR="00151C49" w:rsidRPr="00151C49" w:rsidRDefault="00151C49" w:rsidP="00151C49">
      <w:pPr>
        <w:spacing w:line="276" w:lineRule="auto"/>
        <w:jc w:val="both"/>
        <w:rPr>
          <w:rFonts w:ascii="Helvetica" w:hAnsi="Helvetica" w:cstheme="minorHAnsi"/>
          <w:color w:val="000000" w:themeColor="text1"/>
        </w:rPr>
      </w:pPr>
    </w:p>
    <w:p w14:paraId="4C90B10D" w14:textId="77777777" w:rsidR="00511A11" w:rsidRDefault="00151C49" w:rsidP="00151C49">
      <w:pPr>
        <w:autoSpaceDE w:val="0"/>
        <w:autoSpaceDN w:val="0"/>
        <w:adjustRightInd w:val="0"/>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xml:space="preserve">Pour résoudre le problème, les ingénieurs Horn se sont reposés sur le système de gorge S224 avec géométrie de coupe FY et WA. Les plaquettes de coupe sont logées dans des supports de base avec une cassette de serrage et une alimentation en lubrifiant interne grâce au doigt de serrage ainsi qu’au support. </w:t>
      </w:r>
    </w:p>
    <w:p w14:paraId="2051E3A7" w14:textId="77777777" w:rsidR="00511A11" w:rsidRDefault="00511A11" w:rsidP="00151C49">
      <w:pPr>
        <w:autoSpaceDE w:val="0"/>
        <w:autoSpaceDN w:val="0"/>
        <w:adjustRightInd w:val="0"/>
        <w:spacing w:line="276" w:lineRule="auto"/>
        <w:jc w:val="both"/>
        <w:rPr>
          <w:rFonts w:ascii="Helvetica" w:hAnsi="Helvetica" w:cstheme="minorHAnsi"/>
          <w:color w:val="000000" w:themeColor="text1"/>
        </w:rPr>
      </w:pPr>
    </w:p>
    <w:p w14:paraId="68CDC98D" w14:textId="79F89E2B" w:rsidR="00B87A4D" w:rsidRDefault="00151C49" w:rsidP="00151C49">
      <w:pPr>
        <w:autoSpaceDE w:val="0"/>
        <w:autoSpaceDN w:val="0"/>
        <w:adjustRightInd w:val="0"/>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w:t>
      </w:r>
      <w:r w:rsidRPr="00511A11">
        <w:rPr>
          <w:rFonts w:ascii="Helvetica" w:hAnsi="Helvetica" w:cstheme="minorHAnsi"/>
          <w:i/>
          <w:iCs/>
          <w:color w:val="000000" w:themeColor="text1"/>
        </w:rPr>
        <w:t>Pour la géométrie FY, nous utilisons des matériaux en acier inoxydable et à copeaux longs. Elle est également efficace pour les alliages d’aluminium</w:t>
      </w:r>
      <w:r w:rsidRPr="00151C49">
        <w:rPr>
          <w:rFonts w:ascii="Helvetica" w:hAnsi="Helvetica" w:cstheme="minorHAnsi"/>
          <w:color w:val="000000" w:themeColor="text1"/>
        </w:rPr>
        <w:t> »</w:t>
      </w:r>
      <w:r w:rsidR="00A132F0">
        <w:rPr>
          <w:rFonts w:ascii="Helvetica" w:hAnsi="Helvetica" w:cstheme="minorHAnsi"/>
          <w:color w:val="000000" w:themeColor="text1"/>
        </w:rPr>
        <w:t>, d</w:t>
      </w:r>
      <w:r w:rsidRPr="00151C49">
        <w:rPr>
          <w:rFonts w:ascii="Helvetica" w:hAnsi="Helvetica" w:cstheme="minorHAnsi"/>
          <w:color w:val="000000" w:themeColor="text1"/>
        </w:rPr>
        <w:t xml:space="preserve">éclare M. </w:t>
      </w:r>
      <w:proofErr w:type="spellStart"/>
      <w:r w:rsidRPr="00151C49">
        <w:rPr>
          <w:rFonts w:ascii="Helvetica" w:hAnsi="Helvetica" w:cstheme="minorHAnsi"/>
          <w:color w:val="000000" w:themeColor="text1"/>
        </w:rPr>
        <w:t>Luik</w:t>
      </w:r>
      <w:proofErr w:type="spellEnd"/>
      <w:r w:rsidRPr="00151C49">
        <w:rPr>
          <w:rFonts w:ascii="Helvetica" w:hAnsi="Helvetica" w:cstheme="minorHAnsi"/>
          <w:color w:val="000000" w:themeColor="text1"/>
        </w:rPr>
        <w:t xml:space="preserve">. Avec cette géométrie, les ailettes de refroidissement et la gorge large sont ébauchées. La forme de la géométrie assure une fragmentation contrôlée des copeaux et la pression du fluide de refroidissement empêche les copeaux de fondre sur la surface de coupe. </w:t>
      </w:r>
    </w:p>
    <w:p w14:paraId="34D41B9C" w14:textId="77777777" w:rsidR="00B87A4D" w:rsidRDefault="00B87A4D" w:rsidP="00151C49">
      <w:pPr>
        <w:autoSpaceDE w:val="0"/>
        <w:autoSpaceDN w:val="0"/>
        <w:adjustRightInd w:val="0"/>
        <w:spacing w:line="276" w:lineRule="auto"/>
        <w:jc w:val="both"/>
        <w:rPr>
          <w:rFonts w:ascii="Helvetica" w:hAnsi="Helvetica" w:cstheme="minorHAnsi"/>
          <w:color w:val="000000" w:themeColor="text1"/>
        </w:rPr>
      </w:pPr>
    </w:p>
    <w:p w14:paraId="1BCDB4D5" w14:textId="39BA22C1" w:rsidR="00151C49" w:rsidRPr="00151C49" w:rsidRDefault="00151C49" w:rsidP="00151C49">
      <w:pPr>
        <w:autoSpaceDE w:val="0"/>
        <w:autoSpaceDN w:val="0"/>
        <w:adjustRightInd w:val="0"/>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lastRenderedPageBreak/>
        <w:t>« </w:t>
      </w:r>
      <w:r w:rsidRPr="00B87A4D">
        <w:rPr>
          <w:rFonts w:ascii="Helvetica" w:hAnsi="Helvetica" w:cstheme="minorHAnsi"/>
          <w:i/>
          <w:iCs/>
          <w:color w:val="000000" w:themeColor="text1"/>
        </w:rPr>
        <w:t>En raison de l’alliage à longs copeaux, nous n’avons pas fait d’essais avec des outils PCD, car ils ne permettent pas de réaliser des géométries de brise-copeaux profondes à cause de la relative finesse de la couche PCD</w:t>
      </w:r>
      <w:r w:rsidRPr="00151C49">
        <w:rPr>
          <w:rFonts w:ascii="Helvetica" w:hAnsi="Helvetica" w:cstheme="minorHAnsi"/>
          <w:color w:val="000000" w:themeColor="text1"/>
        </w:rPr>
        <w:t xml:space="preserve">. » Ajoute M. </w:t>
      </w:r>
      <w:proofErr w:type="spellStart"/>
      <w:r w:rsidRPr="00151C49">
        <w:rPr>
          <w:rFonts w:ascii="Helvetica" w:hAnsi="Helvetica" w:cstheme="minorHAnsi"/>
          <w:color w:val="000000" w:themeColor="text1"/>
        </w:rPr>
        <w:t>Luik</w:t>
      </w:r>
      <w:proofErr w:type="spellEnd"/>
      <w:r w:rsidRPr="00151C49">
        <w:rPr>
          <w:rFonts w:ascii="Helvetica" w:hAnsi="Helvetica" w:cstheme="minorHAnsi"/>
          <w:color w:val="000000" w:themeColor="text1"/>
        </w:rPr>
        <w:t>.</w:t>
      </w:r>
    </w:p>
    <w:p w14:paraId="3D9F1510" w14:textId="77777777" w:rsidR="00151C49" w:rsidRPr="00151C49" w:rsidRDefault="00151C49" w:rsidP="00151C49">
      <w:pPr>
        <w:autoSpaceDE w:val="0"/>
        <w:autoSpaceDN w:val="0"/>
        <w:adjustRightInd w:val="0"/>
        <w:spacing w:line="276" w:lineRule="auto"/>
        <w:jc w:val="both"/>
        <w:rPr>
          <w:rFonts w:ascii="Helvetica" w:hAnsi="Helvetica" w:cstheme="minorHAnsi"/>
          <w:color w:val="000000" w:themeColor="text1"/>
        </w:rPr>
      </w:pPr>
    </w:p>
    <w:p w14:paraId="1AF7DDCF" w14:textId="2B65AC4B" w:rsidR="00151C49" w:rsidRPr="00151C49" w:rsidRDefault="00151C49" w:rsidP="00151C49">
      <w:pPr>
        <w:autoSpaceDE w:val="0"/>
        <w:autoSpaceDN w:val="0"/>
        <w:adjustRightInd w:val="0"/>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La géométrie spéciale aluminium offre une excellente qualité de surface des pièces lors de la finition des gorges. La géométrie agit contre la formation d’arêtes rapportées et génère des copeaux en spirale de petite taille, ce qui garanti</w:t>
      </w:r>
      <w:r w:rsidR="00B87A4D">
        <w:rPr>
          <w:rFonts w:ascii="Helvetica" w:hAnsi="Helvetica" w:cstheme="minorHAnsi"/>
          <w:color w:val="000000" w:themeColor="text1"/>
        </w:rPr>
        <w:t>t</w:t>
      </w:r>
      <w:r w:rsidRPr="00151C49">
        <w:rPr>
          <w:rFonts w:ascii="Helvetica" w:hAnsi="Helvetica" w:cstheme="minorHAnsi"/>
          <w:color w:val="000000" w:themeColor="text1"/>
        </w:rPr>
        <w:t xml:space="preserve"> un bon contrôle des copeaux et une sécurité de </w:t>
      </w:r>
      <w:proofErr w:type="spellStart"/>
      <w:r w:rsidRPr="00151C49">
        <w:rPr>
          <w:rFonts w:ascii="Helvetica" w:hAnsi="Helvetica" w:cstheme="minorHAnsi"/>
          <w:color w:val="000000" w:themeColor="text1"/>
        </w:rPr>
        <w:t>process</w:t>
      </w:r>
      <w:proofErr w:type="spellEnd"/>
      <w:r w:rsidRPr="00151C49">
        <w:rPr>
          <w:rFonts w:ascii="Helvetica" w:hAnsi="Helvetica" w:cstheme="minorHAnsi"/>
          <w:color w:val="000000" w:themeColor="text1"/>
        </w:rPr>
        <w:t xml:space="preserve"> élevée. Le rétrécissement adapté des copeaux lors de la plongée permet d’éviter les détériorations au niveau des flancs,</w:t>
      </w:r>
      <w:r w:rsidR="00AB3598">
        <w:rPr>
          <w:rFonts w:ascii="Helvetica" w:hAnsi="Helvetica" w:cstheme="minorHAnsi"/>
          <w:color w:val="000000" w:themeColor="text1"/>
        </w:rPr>
        <w:t xml:space="preserve"> et ainsi</w:t>
      </w:r>
      <w:r w:rsidRPr="00151C49">
        <w:rPr>
          <w:rFonts w:ascii="Helvetica" w:hAnsi="Helvetica" w:cstheme="minorHAnsi"/>
          <w:color w:val="000000" w:themeColor="text1"/>
        </w:rPr>
        <w:t xml:space="preserve"> d’obtenir une qualité de surface élevée. Pour des conditions d’usinage optimales, </w:t>
      </w:r>
      <w:r w:rsidR="00A77E7C">
        <w:rPr>
          <w:rFonts w:ascii="Helvetica" w:hAnsi="Helvetica" w:cstheme="minorHAnsi"/>
          <w:color w:val="000000" w:themeColor="text1"/>
        </w:rPr>
        <w:t>Horn</w:t>
      </w:r>
      <w:r w:rsidRPr="00151C49">
        <w:rPr>
          <w:rFonts w:ascii="Helvetica" w:hAnsi="Helvetica" w:cstheme="minorHAnsi"/>
          <w:color w:val="000000" w:themeColor="text1"/>
        </w:rPr>
        <w:t xml:space="preserve"> recommand</w:t>
      </w:r>
      <w:r w:rsidR="00A77E7C">
        <w:rPr>
          <w:rFonts w:ascii="Helvetica" w:hAnsi="Helvetica" w:cstheme="minorHAnsi"/>
          <w:color w:val="000000" w:themeColor="text1"/>
        </w:rPr>
        <w:t>e</w:t>
      </w:r>
      <w:r w:rsidRPr="00151C49">
        <w:rPr>
          <w:rFonts w:ascii="Helvetica" w:hAnsi="Helvetica" w:cstheme="minorHAnsi"/>
          <w:color w:val="000000" w:themeColor="text1"/>
        </w:rPr>
        <w:t xml:space="preserve"> des porte-plaquettes avec arrosage intérieur, notamment via le doigt de serrage. Le refroidissement intégré agit ainsi directement dans la zone de coupe, participant à l’amélioration de la sécurité du processus.</w:t>
      </w:r>
    </w:p>
    <w:p w14:paraId="3204FD41" w14:textId="77777777" w:rsidR="00151C49" w:rsidRPr="00151C49" w:rsidRDefault="00151C49" w:rsidP="00151C49">
      <w:pPr>
        <w:autoSpaceDE w:val="0"/>
        <w:autoSpaceDN w:val="0"/>
        <w:adjustRightInd w:val="0"/>
        <w:spacing w:line="276" w:lineRule="auto"/>
        <w:jc w:val="both"/>
        <w:rPr>
          <w:rFonts w:ascii="Helvetica" w:hAnsi="Helvetica" w:cstheme="minorHAnsi"/>
          <w:color w:val="000000" w:themeColor="text1"/>
        </w:rPr>
      </w:pPr>
    </w:p>
    <w:p w14:paraId="04748327" w14:textId="77777777" w:rsidR="00151C49" w:rsidRPr="00151C49" w:rsidRDefault="00151C49" w:rsidP="00151C49">
      <w:pPr>
        <w:autoSpaceDE w:val="0"/>
        <w:autoSpaceDN w:val="0"/>
        <w:adjustRightInd w:val="0"/>
        <w:spacing w:line="276" w:lineRule="auto"/>
        <w:jc w:val="both"/>
        <w:rPr>
          <w:rFonts w:ascii="Helvetica" w:hAnsi="Helvetica" w:cstheme="minorHAnsi"/>
          <w:b/>
          <w:color w:val="000000" w:themeColor="text1"/>
        </w:rPr>
      </w:pPr>
      <w:r w:rsidRPr="00151C49">
        <w:rPr>
          <w:rFonts w:ascii="Helvetica" w:hAnsi="Helvetica" w:cstheme="minorHAnsi"/>
          <w:b/>
          <w:color w:val="000000" w:themeColor="text1"/>
        </w:rPr>
        <w:t>Une solution en quelques jours</w:t>
      </w:r>
    </w:p>
    <w:p w14:paraId="04D82F29" w14:textId="77777777" w:rsidR="00151C49" w:rsidRPr="00151C49" w:rsidRDefault="00151C49" w:rsidP="00151C49">
      <w:pPr>
        <w:autoSpaceDE w:val="0"/>
        <w:autoSpaceDN w:val="0"/>
        <w:adjustRightInd w:val="0"/>
        <w:spacing w:line="276" w:lineRule="auto"/>
        <w:jc w:val="both"/>
        <w:rPr>
          <w:rFonts w:ascii="Helvetica" w:hAnsi="Helvetica" w:cstheme="minorHAnsi"/>
          <w:color w:val="000000" w:themeColor="text1"/>
        </w:rPr>
      </w:pPr>
    </w:p>
    <w:p w14:paraId="16673ED3" w14:textId="77777777" w:rsidR="00F9388B" w:rsidRDefault="00151C49" w:rsidP="00151C49">
      <w:pPr>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w:t>
      </w:r>
      <w:r w:rsidRPr="00F9388B">
        <w:rPr>
          <w:rFonts w:ascii="Helvetica" w:hAnsi="Helvetica" w:cstheme="minorHAnsi"/>
          <w:i/>
          <w:iCs/>
          <w:color w:val="000000" w:themeColor="text1"/>
        </w:rPr>
        <w:t>En quelques jours, Horn a réalisé divers essais dans son centre de test avec différents lots de matériaux et développé la stratégie de plongée adaptée pour cette tâche d’usinage de gorges. Horn était immédiatement prêt à nous aider avec des essais d’usinage et nous a fourni en quelques jours des résultats qui nous ont grandement aidés</w:t>
      </w:r>
      <w:r w:rsidRPr="00151C49">
        <w:rPr>
          <w:rFonts w:ascii="Helvetica" w:hAnsi="Helvetica" w:cstheme="minorHAnsi"/>
          <w:color w:val="000000" w:themeColor="text1"/>
        </w:rPr>
        <w:t xml:space="preserve"> », explique M. </w:t>
      </w:r>
      <w:proofErr w:type="spellStart"/>
      <w:r w:rsidRPr="00151C49">
        <w:rPr>
          <w:rFonts w:ascii="Helvetica" w:hAnsi="Helvetica" w:cstheme="minorHAnsi"/>
          <w:color w:val="000000" w:themeColor="text1"/>
        </w:rPr>
        <w:t>Hellstern</w:t>
      </w:r>
      <w:proofErr w:type="spellEnd"/>
      <w:r w:rsidRPr="00151C49">
        <w:rPr>
          <w:rFonts w:ascii="Helvetica" w:hAnsi="Helvetica" w:cstheme="minorHAnsi"/>
          <w:color w:val="000000" w:themeColor="text1"/>
        </w:rPr>
        <w:t xml:space="preserve">. </w:t>
      </w:r>
    </w:p>
    <w:p w14:paraId="23D091C3" w14:textId="77777777" w:rsidR="00F9388B" w:rsidRDefault="00F9388B" w:rsidP="00151C49">
      <w:pPr>
        <w:spacing w:line="276" w:lineRule="auto"/>
        <w:jc w:val="both"/>
        <w:rPr>
          <w:rFonts w:ascii="Helvetica" w:hAnsi="Helvetica" w:cstheme="minorHAnsi"/>
          <w:color w:val="000000" w:themeColor="text1"/>
        </w:rPr>
      </w:pPr>
    </w:p>
    <w:p w14:paraId="7A9A4BF6" w14:textId="77D4EDF0" w:rsidR="003077B6" w:rsidRDefault="00151C49" w:rsidP="00C754EB">
      <w:pPr>
        <w:spacing w:line="276" w:lineRule="auto"/>
        <w:jc w:val="both"/>
        <w:rPr>
          <w:rFonts w:ascii="Helvetica" w:hAnsi="Helvetica" w:cstheme="minorHAnsi"/>
          <w:color w:val="000000" w:themeColor="text1"/>
        </w:rPr>
      </w:pPr>
      <w:r w:rsidRPr="00151C49">
        <w:rPr>
          <w:rFonts w:ascii="Helvetica" w:hAnsi="Helvetica" w:cstheme="minorHAnsi"/>
          <w:color w:val="000000" w:themeColor="text1"/>
        </w:rPr>
        <w:t xml:space="preserve">Grâce à la technique d’application, le processus de gorge selon les tests internes </w:t>
      </w:r>
      <w:r w:rsidR="00F9388B">
        <w:rPr>
          <w:rFonts w:ascii="Helvetica" w:hAnsi="Helvetica" w:cstheme="minorHAnsi"/>
          <w:color w:val="000000" w:themeColor="text1"/>
        </w:rPr>
        <w:t xml:space="preserve">effectués par </w:t>
      </w:r>
      <w:r w:rsidRPr="00151C49">
        <w:rPr>
          <w:rFonts w:ascii="Helvetica" w:hAnsi="Helvetica" w:cstheme="minorHAnsi"/>
          <w:color w:val="000000" w:themeColor="text1"/>
        </w:rPr>
        <w:t xml:space="preserve">Horn a pu être rapidement mis en place dans la production de Brecht. La résolution rapide de problèmes est également importante pour M. </w:t>
      </w:r>
      <w:proofErr w:type="spellStart"/>
      <w:r w:rsidRPr="00151C49">
        <w:rPr>
          <w:rFonts w:ascii="Helvetica" w:hAnsi="Helvetica" w:cstheme="minorHAnsi"/>
          <w:color w:val="000000" w:themeColor="text1"/>
        </w:rPr>
        <w:t>Luik</w:t>
      </w:r>
      <w:proofErr w:type="spellEnd"/>
      <w:r w:rsidRPr="00151C49">
        <w:rPr>
          <w:rFonts w:ascii="Helvetica" w:hAnsi="Helvetica" w:cstheme="minorHAnsi"/>
          <w:color w:val="000000" w:themeColor="text1"/>
        </w:rPr>
        <w:t> : « </w:t>
      </w:r>
      <w:r w:rsidRPr="00F9388B">
        <w:rPr>
          <w:rFonts w:ascii="Helvetica" w:hAnsi="Helvetica" w:cstheme="minorHAnsi"/>
          <w:i/>
          <w:iCs/>
          <w:color w:val="000000" w:themeColor="text1"/>
        </w:rPr>
        <w:t>Nous sommes ravis d’avoir pu aider rapidement</w:t>
      </w:r>
      <w:r w:rsidR="00C754EB">
        <w:rPr>
          <w:rFonts w:ascii="Helvetica" w:hAnsi="Helvetica" w:cstheme="minorHAnsi"/>
          <w:i/>
          <w:iCs/>
          <w:color w:val="000000" w:themeColor="text1"/>
        </w:rPr>
        <w:t>,</w:t>
      </w:r>
      <w:r w:rsidRPr="00F9388B">
        <w:rPr>
          <w:rFonts w:ascii="Helvetica" w:hAnsi="Helvetica" w:cstheme="minorHAnsi"/>
          <w:i/>
          <w:iCs/>
          <w:color w:val="000000" w:themeColor="text1"/>
        </w:rPr>
        <w:t xml:space="preserve"> de cette manière</w:t>
      </w:r>
      <w:r w:rsidR="00C754EB">
        <w:rPr>
          <w:rFonts w:ascii="Helvetica" w:hAnsi="Helvetica" w:cstheme="minorHAnsi"/>
          <w:i/>
          <w:iCs/>
          <w:color w:val="000000" w:themeColor="text1"/>
        </w:rPr>
        <w:t>,</w:t>
      </w:r>
      <w:r w:rsidRPr="00F9388B">
        <w:rPr>
          <w:rFonts w:ascii="Helvetica" w:hAnsi="Helvetica" w:cstheme="minorHAnsi"/>
          <w:i/>
          <w:iCs/>
          <w:color w:val="000000" w:themeColor="text1"/>
        </w:rPr>
        <w:t xml:space="preserve"> avec nos produits. Pour nous, la rapidité de service est importante</w:t>
      </w:r>
      <w:r w:rsidR="00C754EB">
        <w:rPr>
          <w:rFonts w:ascii="Helvetica" w:hAnsi="Helvetica" w:cstheme="minorHAnsi"/>
          <w:i/>
          <w:iCs/>
          <w:color w:val="000000" w:themeColor="text1"/>
        </w:rPr>
        <w:t xml:space="preserve"> et</w:t>
      </w:r>
      <w:r w:rsidRPr="00F9388B">
        <w:rPr>
          <w:rFonts w:ascii="Helvetica" w:hAnsi="Helvetica" w:cstheme="minorHAnsi"/>
          <w:i/>
          <w:iCs/>
          <w:color w:val="000000" w:themeColor="text1"/>
        </w:rPr>
        <w:t xml:space="preserve"> fait partie de notre philosophie d’entreprise. </w:t>
      </w:r>
      <w:r w:rsidR="00C754EB">
        <w:rPr>
          <w:rFonts w:ascii="Helvetica" w:hAnsi="Helvetica" w:cstheme="minorHAnsi"/>
          <w:i/>
          <w:iCs/>
          <w:color w:val="000000" w:themeColor="text1"/>
        </w:rPr>
        <w:t>Avec</w:t>
      </w:r>
      <w:r w:rsidRPr="00F9388B">
        <w:rPr>
          <w:rFonts w:ascii="Helvetica" w:hAnsi="Helvetica" w:cstheme="minorHAnsi"/>
          <w:i/>
          <w:iCs/>
          <w:color w:val="000000" w:themeColor="text1"/>
        </w:rPr>
        <w:t xml:space="preserve"> la crise sans précédent dans laquelle nous nous trouvons, une mission comme celle-ci </w:t>
      </w:r>
      <w:r w:rsidR="00C754EB">
        <w:rPr>
          <w:rFonts w:ascii="Helvetica" w:hAnsi="Helvetica" w:cstheme="minorHAnsi"/>
          <w:i/>
          <w:iCs/>
          <w:color w:val="000000" w:themeColor="text1"/>
        </w:rPr>
        <w:t xml:space="preserve">est considérée </w:t>
      </w:r>
      <w:r w:rsidRPr="00F9388B">
        <w:rPr>
          <w:rFonts w:ascii="Helvetica" w:hAnsi="Helvetica" w:cstheme="minorHAnsi"/>
          <w:i/>
          <w:iCs/>
          <w:color w:val="000000" w:themeColor="text1"/>
        </w:rPr>
        <w:t>comme une responsabilité de notre entreprise et nous lui accordons une priorité absolue</w:t>
      </w:r>
      <w:r w:rsidRPr="00151C49">
        <w:rPr>
          <w:rFonts w:ascii="Helvetica" w:hAnsi="Helvetica" w:cstheme="minorHAnsi"/>
          <w:color w:val="000000" w:themeColor="text1"/>
        </w:rPr>
        <w:t>. »</w:t>
      </w:r>
    </w:p>
    <w:p w14:paraId="3EB91902" w14:textId="77777777" w:rsidR="00C754EB" w:rsidRPr="00C754EB" w:rsidRDefault="00C754EB" w:rsidP="00C754EB">
      <w:pPr>
        <w:spacing w:line="276" w:lineRule="auto"/>
        <w:jc w:val="both"/>
        <w:rPr>
          <w:rFonts w:ascii="Helvetica" w:hAnsi="Helvetica" w:cstheme="minorHAnsi"/>
          <w:color w:val="000000" w:themeColor="text1"/>
        </w:rPr>
      </w:pPr>
    </w:p>
    <w:p w14:paraId="1BB84FE6" w14:textId="59FD1607" w:rsidR="00837CC6" w:rsidRDefault="00837CC6" w:rsidP="004915AD">
      <w:pPr>
        <w:widowControl w:val="0"/>
        <w:autoSpaceDE w:val="0"/>
        <w:autoSpaceDN w:val="0"/>
        <w:adjustRightInd w:val="0"/>
        <w:spacing w:after="240" w:line="276" w:lineRule="auto"/>
        <w:jc w:val="center"/>
        <w:rPr>
          <w:rFonts w:ascii="Arial" w:hAnsi="Arial"/>
        </w:rPr>
      </w:pPr>
      <w:r w:rsidRPr="000A10C4">
        <w:rPr>
          <w:rFonts w:ascii="Arial" w:hAnsi="Arial"/>
        </w:rPr>
        <w:t>FIN</w:t>
      </w:r>
    </w:p>
    <w:p w14:paraId="7E55C75F" w14:textId="4245435B" w:rsidR="00FF6412" w:rsidRPr="001072F8" w:rsidRDefault="00FF6412" w:rsidP="00FF6412">
      <w:pPr>
        <w:pStyle w:val="PITextkrper"/>
        <w:rPr>
          <w:b/>
          <w:sz w:val="24"/>
          <w:szCs w:val="24"/>
          <w:lang w:val="fr-FR"/>
        </w:rPr>
      </w:pPr>
      <w:r w:rsidRPr="004A61EF">
        <w:rPr>
          <w:b/>
          <w:sz w:val="24"/>
          <w:szCs w:val="24"/>
          <w:lang w:val="fr-FR"/>
        </w:rPr>
        <w:t>Légende</w:t>
      </w:r>
      <w:r>
        <w:rPr>
          <w:b/>
          <w:sz w:val="24"/>
          <w:szCs w:val="24"/>
          <w:lang w:val="fr-FR"/>
        </w:rPr>
        <w:t>s</w:t>
      </w:r>
      <w:r w:rsidRPr="004A61EF">
        <w:rPr>
          <w:b/>
          <w:sz w:val="24"/>
          <w:szCs w:val="24"/>
          <w:lang w:val="fr-FR"/>
        </w:rPr>
        <w:t xml:space="preserve"> photo</w:t>
      </w:r>
      <w:r>
        <w:rPr>
          <w:b/>
          <w:sz w:val="24"/>
          <w:szCs w:val="24"/>
          <w:lang w:val="fr-FR"/>
        </w:rPr>
        <w:t>s </w:t>
      </w:r>
      <w:r w:rsidR="009E54CD">
        <w:rPr>
          <w:b/>
          <w:sz w:val="24"/>
          <w:szCs w:val="24"/>
          <w:lang w:val="fr-FR"/>
        </w:rPr>
        <w:t xml:space="preserve">/ mentions obligatoires </w:t>
      </w:r>
      <w:r>
        <w:rPr>
          <w:b/>
          <w:sz w:val="24"/>
          <w:szCs w:val="24"/>
          <w:lang w:val="fr-FR"/>
        </w:rPr>
        <w:t xml:space="preserve">: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FF6412" w:rsidRPr="00F6236E" w14:paraId="5232971D" w14:textId="77777777" w:rsidTr="009E54CD">
        <w:tc>
          <w:tcPr>
            <w:tcW w:w="3998" w:type="dxa"/>
            <w:tcBorders>
              <w:top w:val="single" w:sz="4" w:space="0" w:color="auto"/>
              <w:left w:val="single" w:sz="4" w:space="0" w:color="auto"/>
              <w:bottom w:val="single" w:sz="4" w:space="0" w:color="auto"/>
              <w:right w:val="single" w:sz="4" w:space="0" w:color="auto"/>
            </w:tcBorders>
          </w:tcPr>
          <w:p w14:paraId="3BCE94D4" w14:textId="77777777" w:rsidR="00FF6412" w:rsidRPr="00F6236E" w:rsidRDefault="00FF6412" w:rsidP="00B72866">
            <w:pPr>
              <w:rPr>
                <w:rFonts w:ascii="Arial" w:hAnsi="Arial"/>
                <w:b/>
                <w:snapToGrid w:val="0"/>
                <w:sz w:val="18"/>
              </w:rPr>
            </w:pPr>
          </w:p>
          <w:p w14:paraId="7F3052AB" w14:textId="38487393" w:rsidR="00FF6412" w:rsidRDefault="00FF6412" w:rsidP="00B72866">
            <w:pPr>
              <w:rPr>
                <w:sz w:val="22"/>
                <w:szCs w:val="22"/>
              </w:rPr>
            </w:pPr>
            <w:r>
              <w:rPr>
                <w:rFonts w:hint="eastAsia"/>
                <w:noProof/>
                <w:sz w:val="22"/>
                <w:szCs w:val="22"/>
              </w:rPr>
              <w:drawing>
                <wp:inline distT="0" distB="0" distL="0" distR="0" wp14:anchorId="4E869954" wp14:editId="15069C77">
                  <wp:extent cx="1753235" cy="1173480"/>
                  <wp:effectExtent l="0" t="0" r="0" b="0"/>
                  <wp:docPr id="2" name="Image 2" descr="Une image contenant intérieur, argen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argent, matériel&#10;&#10;Description générée automatiquement"/>
                          <pic:cNvPicPr/>
                        </pic:nvPicPr>
                        <pic:blipFill>
                          <a:blip r:embed="rId9"/>
                          <a:stretch>
                            <a:fillRect/>
                          </a:stretch>
                        </pic:blipFill>
                        <pic:spPr>
                          <a:xfrm>
                            <a:off x="0" y="0"/>
                            <a:ext cx="1753235" cy="1173480"/>
                          </a:xfrm>
                          <a:prstGeom prst="rect">
                            <a:avLst/>
                          </a:prstGeom>
                        </pic:spPr>
                      </pic:pic>
                    </a:graphicData>
                  </a:graphic>
                </wp:inline>
              </w:drawing>
            </w:r>
          </w:p>
          <w:p w14:paraId="48DC7817" w14:textId="77777777" w:rsidR="00FF6412" w:rsidRPr="002573C0" w:rsidRDefault="00FF6412" w:rsidP="00B72866">
            <w:pPr>
              <w:rPr>
                <w:rFonts w:ascii="Arial" w:hAnsi="Arial" w:cs="Arial"/>
                <w:iCs/>
                <w:color w:val="000000" w:themeColor="text1"/>
                <w:sz w:val="18"/>
                <w:szCs w:val="18"/>
              </w:rPr>
            </w:pPr>
            <w:r w:rsidRPr="002573C0">
              <w:rPr>
                <w:rFonts w:ascii="Arial" w:hAnsi="Arial" w:cs="Arial"/>
                <w:iCs/>
                <w:color w:val="000000" w:themeColor="text1"/>
                <w:sz w:val="18"/>
                <w:szCs w:val="18"/>
              </w:rPr>
              <w:t>La plongée des ailettes de refroidissement est un grand défi pour l’utilisateur.</w:t>
            </w:r>
          </w:p>
          <w:p w14:paraId="707DC0FF" w14:textId="77777777" w:rsidR="00FF6412" w:rsidRPr="002573C0" w:rsidRDefault="00FF6412" w:rsidP="00B72866">
            <w:pPr>
              <w:rPr>
                <w:rFonts w:ascii="Arial" w:hAnsi="Arial" w:cs="Arial"/>
                <w:iCs/>
                <w:color w:val="000000" w:themeColor="text1"/>
                <w:sz w:val="18"/>
                <w:szCs w:val="18"/>
              </w:rPr>
            </w:pPr>
          </w:p>
          <w:p w14:paraId="5C41C659" w14:textId="77777777" w:rsidR="00FF6412" w:rsidRPr="002573C0" w:rsidRDefault="00FF6412" w:rsidP="00B72866">
            <w:pPr>
              <w:rPr>
                <w:rFonts w:ascii="Arial" w:hAnsi="Arial" w:cs="Arial"/>
                <w:iCs/>
                <w:color w:val="000000" w:themeColor="text1"/>
                <w:sz w:val="18"/>
                <w:szCs w:val="18"/>
              </w:rPr>
            </w:pPr>
            <w:r w:rsidRPr="002573C0">
              <w:rPr>
                <w:rFonts w:ascii="Arial" w:hAnsi="Arial" w:cs="Arial"/>
                <w:iCs/>
                <w:color w:val="000000" w:themeColor="text1"/>
                <w:sz w:val="18"/>
                <w:szCs w:val="18"/>
              </w:rPr>
              <w:t xml:space="preserve">Mention obligatoire : </w:t>
            </w:r>
          </w:p>
          <w:p w14:paraId="7BE05929" w14:textId="112D31ED" w:rsidR="00FF6412" w:rsidRPr="008A7C6C" w:rsidRDefault="00FF6412" w:rsidP="00B72866">
            <w:pPr>
              <w:rPr>
                <w:rFonts w:ascii="Arial" w:hAnsi="Arial" w:cs="Arial"/>
                <w:b/>
                <w:bCs/>
                <w:snapToGrid w:val="0"/>
                <w:sz w:val="18"/>
                <w:szCs w:val="18"/>
              </w:rPr>
            </w:pPr>
            <w:r w:rsidRPr="002573C0">
              <w:rPr>
                <w:rFonts w:ascii="Arial" w:hAnsi="Arial" w:cs="Arial"/>
                <w:iCs/>
                <w:color w:val="000000" w:themeColor="text1"/>
                <w:sz w:val="18"/>
                <w:szCs w:val="18"/>
              </w:rPr>
              <w:lastRenderedPageBreak/>
              <w:t>Horn/</w:t>
            </w:r>
            <w:proofErr w:type="spellStart"/>
            <w:r w:rsidRPr="002573C0">
              <w:rPr>
                <w:rFonts w:ascii="Arial" w:hAnsi="Arial" w:cs="Arial"/>
                <w:iCs/>
                <w:color w:val="000000" w:themeColor="text1"/>
                <w:sz w:val="18"/>
                <w:szCs w:val="18"/>
              </w:rPr>
              <w:t>Sauermann</w:t>
            </w:r>
            <w:proofErr w:type="spellEnd"/>
          </w:p>
        </w:tc>
        <w:tc>
          <w:tcPr>
            <w:tcW w:w="4678" w:type="dxa"/>
            <w:tcBorders>
              <w:top w:val="single" w:sz="4" w:space="0" w:color="auto"/>
              <w:left w:val="single" w:sz="4" w:space="0" w:color="auto"/>
              <w:bottom w:val="single" w:sz="4" w:space="0" w:color="auto"/>
              <w:right w:val="single" w:sz="4" w:space="0" w:color="auto"/>
            </w:tcBorders>
          </w:tcPr>
          <w:p w14:paraId="68C98196" w14:textId="77777777" w:rsidR="00FF6412" w:rsidRPr="0029346A" w:rsidRDefault="00FF6412" w:rsidP="00B72866">
            <w:pPr>
              <w:rPr>
                <w:rFonts w:ascii="Arial" w:hAnsi="Arial"/>
                <w:b/>
                <w:snapToGrid w:val="0"/>
                <w:sz w:val="18"/>
              </w:rPr>
            </w:pPr>
          </w:p>
          <w:p w14:paraId="157D55E6" w14:textId="605EA56E" w:rsidR="00FF6412" w:rsidRPr="0029346A" w:rsidRDefault="007835A3" w:rsidP="00B72866">
            <w:pPr>
              <w:rPr>
                <w:sz w:val="22"/>
                <w:szCs w:val="22"/>
              </w:rPr>
            </w:pPr>
            <w:r>
              <w:rPr>
                <w:rFonts w:hint="eastAsia"/>
                <w:noProof/>
                <w:sz w:val="22"/>
                <w:szCs w:val="22"/>
              </w:rPr>
              <w:drawing>
                <wp:inline distT="0" distB="0" distL="0" distR="0" wp14:anchorId="29FD52A4" wp14:editId="3172103A">
                  <wp:extent cx="1792587" cy="1176889"/>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a:stretch>
                            <a:fillRect/>
                          </a:stretch>
                        </pic:blipFill>
                        <pic:spPr>
                          <a:xfrm>
                            <a:off x="0" y="0"/>
                            <a:ext cx="1801039" cy="1182438"/>
                          </a:xfrm>
                          <a:prstGeom prst="rect">
                            <a:avLst/>
                          </a:prstGeom>
                        </pic:spPr>
                      </pic:pic>
                    </a:graphicData>
                  </a:graphic>
                </wp:inline>
              </w:drawing>
            </w:r>
          </w:p>
          <w:p w14:paraId="7EB17D35" w14:textId="3E6848A2" w:rsidR="00FF6412" w:rsidRPr="002573C0" w:rsidRDefault="007835A3" w:rsidP="00B72866">
            <w:pPr>
              <w:rPr>
                <w:rFonts w:ascii="Arial" w:hAnsi="Arial" w:cs="Arial"/>
                <w:snapToGrid w:val="0"/>
                <w:sz w:val="18"/>
                <w:szCs w:val="18"/>
              </w:rPr>
            </w:pPr>
            <w:r w:rsidRPr="002573C0">
              <w:rPr>
                <w:rFonts w:ascii="Arial" w:hAnsi="Arial" w:cs="Arial"/>
                <w:snapToGrid w:val="0"/>
                <w:sz w:val="18"/>
                <w:szCs w:val="18"/>
              </w:rPr>
              <w:t>La géométrie de forme des copeaux WA permet de résoudre les problèmes de longs copeaux et d’arêtes rapportées.</w:t>
            </w:r>
          </w:p>
          <w:p w14:paraId="72707E69" w14:textId="77777777" w:rsidR="00FF6412" w:rsidRPr="002573C0" w:rsidRDefault="00FF6412" w:rsidP="00B72866">
            <w:pPr>
              <w:ind w:firstLine="708"/>
              <w:rPr>
                <w:rFonts w:ascii="Arial" w:hAnsi="Arial"/>
                <w:sz w:val="18"/>
              </w:rPr>
            </w:pPr>
          </w:p>
          <w:p w14:paraId="60AE6BCB" w14:textId="77777777" w:rsidR="007835A3" w:rsidRPr="002573C0" w:rsidRDefault="007835A3" w:rsidP="007835A3">
            <w:pPr>
              <w:rPr>
                <w:rFonts w:ascii="Arial" w:hAnsi="Arial" w:cs="Arial"/>
                <w:iCs/>
                <w:color w:val="000000" w:themeColor="text1"/>
                <w:sz w:val="18"/>
                <w:szCs w:val="18"/>
              </w:rPr>
            </w:pPr>
            <w:r w:rsidRPr="002573C0">
              <w:rPr>
                <w:rFonts w:ascii="Arial" w:hAnsi="Arial" w:cs="Arial"/>
                <w:iCs/>
                <w:color w:val="000000" w:themeColor="text1"/>
                <w:sz w:val="18"/>
                <w:szCs w:val="18"/>
              </w:rPr>
              <w:lastRenderedPageBreak/>
              <w:t xml:space="preserve">Mention obligatoire : </w:t>
            </w:r>
          </w:p>
          <w:p w14:paraId="7A1D5429" w14:textId="1E6A2915" w:rsidR="007835A3" w:rsidRPr="0029346A" w:rsidRDefault="007835A3" w:rsidP="007835A3">
            <w:pPr>
              <w:rPr>
                <w:rFonts w:ascii="Arial" w:hAnsi="Arial"/>
                <w:sz w:val="18"/>
              </w:rPr>
            </w:pPr>
            <w:r w:rsidRPr="002573C0">
              <w:rPr>
                <w:rFonts w:ascii="Arial" w:hAnsi="Arial" w:cs="Arial"/>
                <w:iCs/>
                <w:color w:val="000000" w:themeColor="text1"/>
                <w:sz w:val="18"/>
                <w:szCs w:val="18"/>
              </w:rPr>
              <w:t>Horn/</w:t>
            </w:r>
            <w:proofErr w:type="spellStart"/>
            <w:r w:rsidRPr="002573C0">
              <w:rPr>
                <w:rFonts w:ascii="Arial" w:hAnsi="Arial" w:cs="Arial"/>
                <w:iCs/>
                <w:color w:val="000000" w:themeColor="text1"/>
                <w:sz w:val="18"/>
                <w:szCs w:val="18"/>
              </w:rPr>
              <w:t>Sauermann</w:t>
            </w:r>
            <w:proofErr w:type="spellEnd"/>
          </w:p>
        </w:tc>
      </w:tr>
      <w:tr w:rsidR="00FF6412" w:rsidRPr="00F6236E" w14:paraId="6F1E2BFB" w14:textId="77777777" w:rsidTr="009E54CD">
        <w:tc>
          <w:tcPr>
            <w:tcW w:w="3998" w:type="dxa"/>
            <w:tcBorders>
              <w:top w:val="single" w:sz="4" w:space="0" w:color="auto"/>
              <w:left w:val="single" w:sz="4" w:space="0" w:color="auto"/>
              <w:bottom w:val="single" w:sz="4" w:space="0" w:color="auto"/>
              <w:right w:val="single" w:sz="4" w:space="0" w:color="auto"/>
            </w:tcBorders>
          </w:tcPr>
          <w:p w14:paraId="79DC14DD" w14:textId="77777777" w:rsidR="00FF6412" w:rsidRDefault="00FF6412" w:rsidP="00B72866">
            <w:pPr>
              <w:rPr>
                <w:rFonts w:ascii="Arial" w:hAnsi="Arial"/>
                <w:b/>
                <w:snapToGrid w:val="0"/>
                <w:sz w:val="18"/>
              </w:rPr>
            </w:pPr>
          </w:p>
          <w:p w14:paraId="0B19609E" w14:textId="2E9A2E5D" w:rsidR="00FF6412" w:rsidRDefault="009E54CD" w:rsidP="00B72866">
            <w:pPr>
              <w:rPr>
                <w:rFonts w:ascii="Arial" w:hAnsi="Arial"/>
                <w:b/>
                <w:snapToGrid w:val="0"/>
                <w:sz w:val="18"/>
              </w:rPr>
            </w:pPr>
            <w:r>
              <w:rPr>
                <w:rFonts w:ascii="Arial" w:hAnsi="Arial"/>
                <w:b/>
                <w:noProof/>
                <w:sz w:val="18"/>
              </w:rPr>
              <w:drawing>
                <wp:inline distT="0" distB="0" distL="0" distR="0" wp14:anchorId="6BF177C1" wp14:editId="3E81C66F">
                  <wp:extent cx="814812" cy="1211947"/>
                  <wp:effectExtent l="0" t="0" r="0" b="0"/>
                  <wp:docPr id="8" name="Image 8" descr="Une image contenant texte, personn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personne, complet&#10;&#10;Description générée automatiquement"/>
                          <pic:cNvPicPr/>
                        </pic:nvPicPr>
                        <pic:blipFill>
                          <a:blip r:embed="rId11"/>
                          <a:stretch>
                            <a:fillRect/>
                          </a:stretch>
                        </pic:blipFill>
                        <pic:spPr>
                          <a:xfrm>
                            <a:off x="0" y="0"/>
                            <a:ext cx="820593" cy="1220546"/>
                          </a:xfrm>
                          <a:prstGeom prst="rect">
                            <a:avLst/>
                          </a:prstGeom>
                        </pic:spPr>
                      </pic:pic>
                    </a:graphicData>
                  </a:graphic>
                </wp:inline>
              </w:drawing>
            </w:r>
          </w:p>
          <w:p w14:paraId="71E1927E" w14:textId="298208EA" w:rsidR="00FF6412" w:rsidRPr="002573C0" w:rsidRDefault="009E54CD" w:rsidP="00B72866">
            <w:pPr>
              <w:rPr>
                <w:rFonts w:ascii="Arial" w:hAnsi="Arial"/>
                <w:snapToGrid w:val="0"/>
                <w:sz w:val="18"/>
              </w:rPr>
            </w:pPr>
            <w:proofErr w:type="spellStart"/>
            <w:r w:rsidRPr="002573C0">
              <w:rPr>
                <w:rFonts w:ascii="Arial" w:hAnsi="Arial" w:cs="Arial"/>
                <w:iCs/>
                <w:color w:val="000000" w:themeColor="text1"/>
                <w:sz w:val="18"/>
                <w:szCs w:val="18"/>
              </w:rPr>
              <w:t>Gordian</w:t>
            </w:r>
            <w:proofErr w:type="spellEnd"/>
            <w:r w:rsidRPr="002573C0">
              <w:rPr>
                <w:rFonts w:ascii="Arial" w:hAnsi="Arial" w:cs="Arial"/>
                <w:iCs/>
                <w:color w:val="000000" w:themeColor="text1"/>
                <w:sz w:val="18"/>
                <w:szCs w:val="18"/>
              </w:rPr>
              <w:t xml:space="preserve"> </w:t>
            </w:r>
            <w:proofErr w:type="spellStart"/>
            <w:r w:rsidRPr="002573C0">
              <w:rPr>
                <w:rFonts w:ascii="Arial" w:hAnsi="Arial" w:cs="Arial"/>
                <w:iCs/>
                <w:color w:val="000000" w:themeColor="text1"/>
                <w:sz w:val="18"/>
                <w:szCs w:val="18"/>
              </w:rPr>
              <w:t>Hellstern</w:t>
            </w:r>
            <w:proofErr w:type="spellEnd"/>
            <w:r w:rsidRPr="002573C0">
              <w:rPr>
                <w:rFonts w:ascii="Arial" w:hAnsi="Arial" w:cs="Arial"/>
                <w:iCs/>
                <w:color w:val="000000" w:themeColor="text1"/>
                <w:sz w:val="18"/>
                <w:szCs w:val="18"/>
              </w:rPr>
              <w:t>, gérant de l’entreprise Brecht.</w:t>
            </w:r>
          </w:p>
          <w:p w14:paraId="75BDCEC0" w14:textId="77777777" w:rsidR="00FF6412" w:rsidRPr="00F6236E" w:rsidRDefault="00FF6412" w:rsidP="00B72866">
            <w:pPr>
              <w:rPr>
                <w:rFonts w:ascii="Arial" w:hAnsi="Arial"/>
                <w:b/>
                <w:snapToGrid w:val="0"/>
                <w:sz w:val="18"/>
              </w:rPr>
            </w:pPr>
          </w:p>
        </w:tc>
        <w:tc>
          <w:tcPr>
            <w:tcW w:w="4678" w:type="dxa"/>
            <w:tcBorders>
              <w:top w:val="single" w:sz="4" w:space="0" w:color="auto"/>
              <w:left w:val="single" w:sz="4" w:space="0" w:color="auto"/>
              <w:bottom w:val="single" w:sz="4" w:space="0" w:color="auto"/>
              <w:right w:val="single" w:sz="4" w:space="0" w:color="auto"/>
            </w:tcBorders>
          </w:tcPr>
          <w:p w14:paraId="0DB19A02" w14:textId="77777777" w:rsidR="00FF6412" w:rsidRDefault="00FF6412" w:rsidP="00B72866">
            <w:pPr>
              <w:rPr>
                <w:rFonts w:ascii="Arial" w:hAnsi="Arial"/>
                <w:b/>
                <w:snapToGrid w:val="0"/>
                <w:sz w:val="18"/>
              </w:rPr>
            </w:pPr>
          </w:p>
          <w:p w14:paraId="716DF4BF" w14:textId="44F862DF" w:rsidR="00FF6412" w:rsidRDefault="009E54CD" w:rsidP="00B72866">
            <w:pPr>
              <w:rPr>
                <w:rFonts w:ascii="Arial" w:hAnsi="Arial"/>
                <w:b/>
                <w:snapToGrid w:val="0"/>
                <w:sz w:val="18"/>
              </w:rPr>
            </w:pPr>
            <w:r>
              <w:rPr>
                <w:rFonts w:ascii="Arial" w:hAnsi="Arial"/>
                <w:b/>
                <w:noProof/>
                <w:sz w:val="18"/>
              </w:rPr>
              <w:drawing>
                <wp:inline distT="0" distB="0" distL="0" distR="0" wp14:anchorId="07F5D4AA" wp14:editId="2E6043CD">
                  <wp:extent cx="810028" cy="1211580"/>
                  <wp:effectExtent l="0" t="0" r="3175" b="0"/>
                  <wp:docPr id="9" name="Image 9" descr="Une image contenant personne, homme, comple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ersonne, homme, complet, habits&#10;&#10;Description générée automatiquement"/>
                          <pic:cNvPicPr/>
                        </pic:nvPicPr>
                        <pic:blipFill>
                          <a:blip r:embed="rId12"/>
                          <a:stretch>
                            <a:fillRect/>
                          </a:stretch>
                        </pic:blipFill>
                        <pic:spPr>
                          <a:xfrm>
                            <a:off x="0" y="0"/>
                            <a:ext cx="820431" cy="1227140"/>
                          </a:xfrm>
                          <a:prstGeom prst="rect">
                            <a:avLst/>
                          </a:prstGeom>
                        </pic:spPr>
                      </pic:pic>
                    </a:graphicData>
                  </a:graphic>
                </wp:inline>
              </w:drawing>
            </w:r>
          </w:p>
          <w:p w14:paraId="0E7DFC6C" w14:textId="163B483E" w:rsidR="009E54CD" w:rsidRPr="002573C0" w:rsidRDefault="009E54CD" w:rsidP="009E54CD">
            <w:pPr>
              <w:rPr>
                <w:rFonts w:ascii="Arial" w:hAnsi="Arial" w:cs="Arial"/>
                <w:iCs/>
                <w:color w:val="000000" w:themeColor="text1"/>
                <w:sz w:val="18"/>
                <w:szCs w:val="18"/>
              </w:rPr>
            </w:pPr>
            <w:r w:rsidRPr="002573C0">
              <w:rPr>
                <w:rFonts w:ascii="Arial" w:hAnsi="Arial" w:cs="Arial"/>
                <w:iCs/>
                <w:color w:val="000000" w:themeColor="text1"/>
                <w:sz w:val="18"/>
                <w:szCs w:val="18"/>
              </w:rPr>
              <w:t xml:space="preserve">« Pour HORN, la rapidité de service est importante, elle fait partie de notre philosophie d’entreprise. » Matthias </w:t>
            </w:r>
            <w:proofErr w:type="spellStart"/>
            <w:r w:rsidRPr="002573C0">
              <w:rPr>
                <w:rFonts w:ascii="Arial" w:hAnsi="Arial" w:cs="Arial"/>
                <w:iCs/>
                <w:color w:val="000000" w:themeColor="text1"/>
                <w:sz w:val="18"/>
                <w:szCs w:val="18"/>
              </w:rPr>
              <w:t>Luik</w:t>
            </w:r>
            <w:proofErr w:type="spellEnd"/>
            <w:r w:rsidRPr="002573C0">
              <w:rPr>
                <w:rFonts w:ascii="Arial" w:hAnsi="Arial" w:cs="Arial"/>
                <w:iCs/>
                <w:color w:val="000000" w:themeColor="text1"/>
                <w:sz w:val="18"/>
                <w:szCs w:val="18"/>
              </w:rPr>
              <w:t>, directeur R&amp;D.</w:t>
            </w:r>
          </w:p>
          <w:p w14:paraId="7B4F26AC" w14:textId="268B7E83" w:rsidR="009E54CD" w:rsidRPr="002573C0" w:rsidRDefault="009E54CD" w:rsidP="009E54CD">
            <w:pPr>
              <w:rPr>
                <w:rFonts w:ascii="Arial" w:hAnsi="Arial" w:cs="Arial"/>
                <w:iCs/>
                <w:color w:val="000000" w:themeColor="text1"/>
                <w:sz w:val="18"/>
                <w:szCs w:val="18"/>
              </w:rPr>
            </w:pPr>
          </w:p>
          <w:p w14:paraId="041AAB4D" w14:textId="77777777" w:rsidR="009E54CD" w:rsidRPr="002573C0" w:rsidRDefault="009E54CD" w:rsidP="009E54CD">
            <w:pPr>
              <w:rPr>
                <w:rFonts w:ascii="Arial" w:hAnsi="Arial" w:cs="Arial"/>
                <w:iCs/>
                <w:color w:val="000000" w:themeColor="text1"/>
                <w:sz w:val="18"/>
                <w:szCs w:val="18"/>
              </w:rPr>
            </w:pPr>
            <w:r w:rsidRPr="002573C0">
              <w:rPr>
                <w:rFonts w:ascii="Arial" w:hAnsi="Arial" w:cs="Arial"/>
                <w:iCs/>
                <w:color w:val="000000" w:themeColor="text1"/>
                <w:sz w:val="18"/>
                <w:szCs w:val="18"/>
              </w:rPr>
              <w:t xml:space="preserve">Mention obligatoire : </w:t>
            </w:r>
          </w:p>
          <w:p w14:paraId="50811BF7" w14:textId="0E2A50EA" w:rsidR="009E54CD" w:rsidRPr="002573C0" w:rsidRDefault="009E54CD" w:rsidP="009E54CD">
            <w:pPr>
              <w:rPr>
                <w:rFonts w:ascii="Arial" w:hAnsi="Arial"/>
                <w:snapToGrid w:val="0"/>
                <w:sz w:val="18"/>
              </w:rPr>
            </w:pPr>
            <w:r w:rsidRPr="002573C0">
              <w:rPr>
                <w:rFonts w:ascii="Arial" w:hAnsi="Arial" w:cs="Arial"/>
                <w:iCs/>
                <w:color w:val="000000" w:themeColor="text1"/>
                <w:sz w:val="18"/>
                <w:szCs w:val="18"/>
              </w:rPr>
              <w:t>Horn/</w:t>
            </w:r>
            <w:proofErr w:type="spellStart"/>
            <w:r w:rsidRPr="002573C0">
              <w:rPr>
                <w:rFonts w:ascii="Arial" w:hAnsi="Arial" w:cs="Arial"/>
                <w:iCs/>
                <w:color w:val="000000" w:themeColor="text1"/>
                <w:sz w:val="18"/>
                <w:szCs w:val="18"/>
              </w:rPr>
              <w:t>Sauermann</w:t>
            </w:r>
            <w:proofErr w:type="spellEnd"/>
          </w:p>
          <w:p w14:paraId="2253422B" w14:textId="77777777" w:rsidR="00FF6412" w:rsidRPr="0029346A" w:rsidRDefault="00FF6412" w:rsidP="00B72866">
            <w:pPr>
              <w:rPr>
                <w:rFonts w:ascii="Arial" w:hAnsi="Arial"/>
                <w:b/>
                <w:snapToGrid w:val="0"/>
                <w:sz w:val="18"/>
              </w:rPr>
            </w:pPr>
          </w:p>
        </w:tc>
      </w:tr>
    </w:tbl>
    <w:p w14:paraId="5E8A50FA" w14:textId="20CBBB75" w:rsidR="00CB51A0" w:rsidRDefault="00CB51A0" w:rsidP="006B751E">
      <w:pPr>
        <w:spacing w:line="276" w:lineRule="auto"/>
        <w:jc w:val="both"/>
        <w:rPr>
          <w:rFonts w:ascii="Arial" w:hAnsi="Arial" w:cs="Arial"/>
          <w:b/>
          <w:szCs w:val="24"/>
        </w:rPr>
      </w:pPr>
    </w:p>
    <w:p w14:paraId="51107550" w14:textId="0A66D133" w:rsidR="00E846C9" w:rsidRPr="000A10C4" w:rsidRDefault="00E846C9" w:rsidP="006B751E">
      <w:pPr>
        <w:spacing w:line="276" w:lineRule="auto"/>
        <w:jc w:val="both"/>
        <w:rPr>
          <w:rFonts w:ascii="Arial" w:hAnsi="Arial" w:cs="Arial"/>
          <w:b/>
          <w:szCs w:val="24"/>
        </w:rPr>
      </w:pPr>
      <w:r w:rsidRPr="000A10C4">
        <w:rPr>
          <w:rFonts w:ascii="Arial" w:hAnsi="Arial" w:cs="Arial"/>
          <w:b/>
          <w:szCs w:val="24"/>
        </w:rPr>
        <w:t>A propos de HORN :</w:t>
      </w:r>
    </w:p>
    <w:p w14:paraId="60C1D270" w14:textId="29744BAB" w:rsidR="00E846C9" w:rsidRDefault="00E846C9" w:rsidP="006B751E">
      <w:pPr>
        <w:spacing w:line="276" w:lineRule="auto"/>
        <w:jc w:val="both"/>
        <w:rPr>
          <w:rFonts w:ascii="Arial" w:hAnsi="Arial" w:cs="Arial"/>
        </w:rPr>
      </w:pPr>
      <w:r w:rsidRPr="000A10C4">
        <w:rPr>
          <w:rFonts w:ascii="Arial" w:hAnsi="Arial" w:cs="Arial"/>
        </w:rPr>
        <w:t xml:space="preserve">Depuis 1969, le groupe allemand </w:t>
      </w:r>
      <w:r w:rsidR="001713FD" w:rsidRPr="000A10C4">
        <w:rPr>
          <w:rFonts w:ascii="Arial" w:hAnsi="Arial" w:cs="Arial"/>
        </w:rPr>
        <w:t xml:space="preserve">Paul </w:t>
      </w:r>
      <w:r w:rsidRPr="000A10C4">
        <w:rPr>
          <w:rFonts w:ascii="Arial" w:hAnsi="Arial" w:cs="Arial"/>
        </w:rPr>
        <w:t xml:space="preserve">HORN </w:t>
      </w:r>
      <w:r w:rsidR="001A3B99" w:rsidRPr="000A10C4">
        <w:rPr>
          <w:rFonts w:ascii="Arial" w:hAnsi="Arial" w:cs="Arial"/>
        </w:rPr>
        <w:t>GmbH</w:t>
      </w:r>
      <w:r w:rsidR="001C6134" w:rsidRPr="000A10C4">
        <w:rPr>
          <w:rFonts w:ascii="Arial" w:hAnsi="Arial" w:cs="Arial"/>
        </w:rPr>
        <w:t xml:space="preserve">, reconnu grand spécialiste des gorges, </w:t>
      </w:r>
      <w:r w:rsidRPr="000A10C4">
        <w:rPr>
          <w:rFonts w:ascii="Arial" w:hAnsi="Arial" w:cs="Arial"/>
        </w:rPr>
        <w:t xml:space="preserve">conçoit et fabrique des outils de </w:t>
      </w:r>
      <w:r w:rsidR="002251C6" w:rsidRPr="000A10C4">
        <w:rPr>
          <w:rFonts w:ascii="Arial" w:hAnsi="Arial" w:cs="Arial"/>
        </w:rPr>
        <w:t xml:space="preserve">précision </w:t>
      </w:r>
      <w:r w:rsidR="007141EF" w:rsidRPr="000A10C4">
        <w:rPr>
          <w:rFonts w:ascii="Arial" w:hAnsi="Arial" w:cs="Arial"/>
        </w:rPr>
        <w:t xml:space="preserve">pour le </w:t>
      </w:r>
      <w:r w:rsidRPr="000A10C4">
        <w:rPr>
          <w:rFonts w:ascii="Arial" w:hAnsi="Arial" w:cs="Arial"/>
        </w:rPr>
        <w:t xml:space="preserve">tournage et </w:t>
      </w:r>
      <w:r w:rsidR="007141EF" w:rsidRPr="000A10C4">
        <w:rPr>
          <w:rFonts w:ascii="Arial" w:hAnsi="Arial" w:cs="Arial"/>
        </w:rPr>
        <w:t>le</w:t>
      </w:r>
      <w:r w:rsidRPr="000A10C4">
        <w:rPr>
          <w:rFonts w:ascii="Arial" w:hAnsi="Arial" w:cs="Arial"/>
        </w:rPr>
        <w:t xml:space="preserve"> fraisage de gorges. </w:t>
      </w:r>
      <w:r w:rsidR="005E0251" w:rsidRPr="000A10C4">
        <w:rPr>
          <w:rFonts w:ascii="Arial" w:hAnsi="Arial" w:cs="Arial"/>
        </w:rPr>
        <w:t xml:space="preserve">Le siège du groupe est situé à Tübingen, près de Stuttgart. </w:t>
      </w:r>
      <w:r w:rsidR="003B6D99" w:rsidRPr="000A10C4">
        <w:rPr>
          <w:rFonts w:ascii="Arial" w:hAnsi="Arial" w:cs="Arial"/>
        </w:rPr>
        <w:t>Familial, indépendant et implanté au niveau international dans plus de 70 pays,</w:t>
      </w:r>
      <w:r w:rsidR="00266F62" w:rsidRPr="000A10C4">
        <w:rPr>
          <w:rFonts w:ascii="Arial" w:hAnsi="Arial" w:cs="Arial"/>
        </w:rPr>
        <w:t xml:space="preserve"> l’effectif du groupe HORN est </w:t>
      </w:r>
      <w:r w:rsidR="003B6D99" w:rsidRPr="000A10C4">
        <w:rPr>
          <w:rFonts w:ascii="Arial" w:hAnsi="Arial" w:cs="Arial"/>
        </w:rPr>
        <w:t>de 1350 personnes.</w:t>
      </w:r>
      <w:r w:rsidR="00611FB6" w:rsidRPr="000A10C4">
        <w:rPr>
          <w:rFonts w:ascii="Arial" w:hAnsi="Arial" w:cs="Arial"/>
        </w:rPr>
        <w:t xml:space="preserve"> </w:t>
      </w:r>
      <w:r w:rsidRPr="000A10C4">
        <w:rPr>
          <w:rFonts w:ascii="Arial" w:hAnsi="Arial" w:cs="Arial"/>
        </w:rPr>
        <w:t>Sa clientèle évolue dans le secteur automobile, l’aéronautique et spatial,</w:t>
      </w:r>
      <w:r>
        <w:rPr>
          <w:rFonts w:ascii="Arial" w:hAnsi="Arial" w:cs="Arial"/>
        </w:rPr>
        <w:t xml:space="preserve"> le médical, </w:t>
      </w:r>
      <w:r w:rsidR="007141EF">
        <w:rPr>
          <w:rFonts w:ascii="Arial" w:hAnsi="Arial" w:cs="Arial"/>
        </w:rPr>
        <w:t>la joaillerie,</w:t>
      </w:r>
      <w:r>
        <w:rPr>
          <w:rFonts w:ascii="Arial" w:hAnsi="Arial" w:cs="Arial"/>
        </w:rPr>
        <w:t xml:space="preserve"> les équipements industriels ainsi que les composants hydrauliques et pneumatiques</w:t>
      </w:r>
      <w:r w:rsidR="00611FB6">
        <w:rPr>
          <w:rFonts w:ascii="Arial" w:hAnsi="Arial" w:cs="Arial"/>
        </w:rPr>
        <w:t>.</w:t>
      </w:r>
      <w:r w:rsidR="00657DFA">
        <w:rPr>
          <w:rFonts w:ascii="Arial" w:hAnsi="Arial" w:cs="Arial"/>
        </w:rPr>
        <w:t xml:space="preserve"> </w:t>
      </w:r>
      <w:r w:rsidR="00D8073F">
        <w:rPr>
          <w:rFonts w:ascii="Arial" w:hAnsi="Arial" w:cs="Arial"/>
        </w:rPr>
        <w:t>Le groupe investi</w:t>
      </w:r>
      <w:r w:rsidR="00A755F5">
        <w:rPr>
          <w:rFonts w:ascii="Arial" w:hAnsi="Arial" w:cs="Arial"/>
        </w:rPr>
        <w:t>t</w:t>
      </w:r>
      <w:r w:rsidR="00D8073F">
        <w:rPr>
          <w:rFonts w:ascii="Arial" w:hAnsi="Arial" w:cs="Arial"/>
        </w:rPr>
        <w:t xml:space="preserve"> dans ses propres </w:t>
      </w:r>
      <w:proofErr w:type="spellStart"/>
      <w:r w:rsidR="00D8073F">
        <w:rPr>
          <w:rFonts w:ascii="Arial" w:hAnsi="Arial" w:cs="Arial"/>
        </w:rPr>
        <w:t>process</w:t>
      </w:r>
      <w:proofErr w:type="spellEnd"/>
      <w:r w:rsidR="00D8073F">
        <w:rPr>
          <w:rFonts w:ascii="Arial" w:hAnsi="Arial" w:cs="Arial"/>
        </w:rPr>
        <w:t xml:space="preserve"> pour livrer des produits de grande qualité et dans la recherche pour élargir la gamme et améliorer l’offre vers toujours plus de précision et de modularité. </w:t>
      </w:r>
      <w:r w:rsidR="00311781">
        <w:rPr>
          <w:rFonts w:ascii="Arial" w:hAnsi="Arial" w:cs="Arial"/>
        </w:rPr>
        <w:t xml:space="preserve">Basée à Lieusaint </w:t>
      </w:r>
      <w:r w:rsidR="00A755F5">
        <w:rPr>
          <w:rFonts w:ascii="Arial" w:hAnsi="Arial" w:cs="Arial"/>
        </w:rPr>
        <w:t xml:space="preserve">(77) </w:t>
      </w:r>
      <w:r w:rsidR="00311781">
        <w:rPr>
          <w:rFonts w:ascii="Arial" w:hAnsi="Arial" w:cs="Arial"/>
        </w:rPr>
        <w:t xml:space="preserve">et en Haute-Savoie </w:t>
      </w:r>
      <w:r w:rsidR="00A755F5">
        <w:rPr>
          <w:rFonts w:ascii="Arial" w:hAnsi="Arial" w:cs="Arial"/>
        </w:rPr>
        <w:t xml:space="preserve">(74 Scionzier) </w:t>
      </w:r>
      <w:r w:rsidR="00311781">
        <w:rPr>
          <w:rFonts w:ascii="Arial" w:hAnsi="Arial" w:cs="Arial"/>
        </w:rPr>
        <w:t>pour le décolletage,</w:t>
      </w:r>
      <w:r w:rsidR="00312352">
        <w:rPr>
          <w:rFonts w:ascii="Arial" w:hAnsi="Arial" w:cs="Arial"/>
        </w:rPr>
        <w:t xml:space="preserve"> </w:t>
      </w:r>
      <w:r>
        <w:rPr>
          <w:rFonts w:ascii="Arial" w:hAnsi="Arial" w:cs="Arial"/>
        </w:rPr>
        <w:t xml:space="preserve">HORN </w:t>
      </w:r>
      <w:r w:rsidR="003B6D99">
        <w:rPr>
          <w:rFonts w:ascii="Arial" w:hAnsi="Arial" w:cs="Arial"/>
        </w:rPr>
        <w:t xml:space="preserve">SAS </w:t>
      </w:r>
      <w:r>
        <w:rPr>
          <w:rFonts w:ascii="Arial" w:hAnsi="Arial" w:cs="Arial"/>
        </w:rPr>
        <w:t>fut la première filiale créée</w:t>
      </w:r>
      <w:r w:rsidR="00311781">
        <w:rPr>
          <w:rFonts w:ascii="Arial" w:hAnsi="Arial" w:cs="Arial"/>
        </w:rPr>
        <w:t xml:space="preserve"> en 1993</w:t>
      </w:r>
      <w:r w:rsidR="00312352">
        <w:rPr>
          <w:rFonts w:ascii="Arial" w:hAnsi="Arial" w:cs="Arial"/>
        </w:rPr>
        <w:t>.</w:t>
      </w:r>
      <w:r w:rsidR="004E1DD5">
        <w:rPr>
          <w:rFonts w:ascii="Arial" w:hAnsi="Arial" w:cs="Arial"/>
        </w:rPr>
        <w:t xml:space="preserve"> </w:t>
      </w:r>
      <w:r w:rsidR="00311781">
        <w:rPr>
          <w:rFonts w:ascii="Arial" w:hAnsi="Arial" w:cs="Arial"/>
        </w:rPr>
        <w:t>Dirigée</w:t>
      </w:r>
      <w:r w:rsidR="004E1DD5">
        <w:rPr>
          <w:rFonts w:ascii="Arial" w:hAnsi="Arial" w:cs="Arial"/>
        </w:rPr>
        <w:t xml:space="preserve"> par Pascal et Didier Ortega</w:t>
      </w:r>
      <w:r w:rsidR="00311781">
        <w:rPr>
          <w:rFonts w:ascii="Arial" w:hAnsi="Arial" w:cs="Arial"/>
        </w:rPr>
        <w:t>, s</w:t>
      </w:r>
      <w:r w:rsidR="00503698">
        <w:rPr>
          <w:rFonts w:ascii="Arial" w:hAnsi="Arial" w:cs="Arial"/>
        </w:rPr>
        <w:t xml:space="preserve">on effectif est de 47 personnes. </w:t>
      </w:r>
      <w:r w:rsidR="00A755F5">
        <w:rPr>
          <w:rFonts w:ascii="Arial" w:hAnsi="Arial" w:cs="Arial"/>
        </w:rPr>
        <w:t>HORN SAS</w:t>
      </w:r>
      <w:r w:rsidR="001A3B99">
        <w:rPr>
          <w:rFonts w:ascii="Arial" w:hAnsi="Arial" w:cs="Arial"/>
        </w:rPr>
        <w:t xml:space="preserve"> </w:t>
      </w:r>
      <w:r w:rsidR="00657DFA">
        <w:rPr>
          <w:rFonts w:ascii="Arial" w:hAnsi="Arial" w:cs="Arial"/>
        </w:rPr>
        <w:t>accompagne ses clients depuis les préconisations jusqu’à la mise en plac</w:t>
      </w:r>
      <w:r w:rsidR="00A755F5">
        <w:rPr>
          <w:rFonts w:ascii="Arial" w:hAnsi="Arial" w:cs="Arial"/>
        </w:rPr>
        <w:t xml:space="preserve">e, en passant par la formation. </w:t>
      </w:r>
    </w:p>
    <w:p w14:paraId="1A0BF6C1" w14:textId="01E7B4AA" w:rsidR="002F6578" w:rsidRPr="00646615" w:rsidRDefault="00E74472" w:rsidP="00EF6A98">
      <w:pPr>
        <w:spacing w:line="276" w:lineRule="auto"/>
        <w:jc w:val="both"/>
        <w:rPr>
          <w:rFonts w:ascii="Arial" w:hAnsi="Arial" w:cs="Arial"/>
        </w:rPr>
      </w:pPr>
      <w:hyperlink r:id="rId13" w:history="1">
        <w:r w:rsidR="0058685E" w:rsidRPr="00196CF2">
          <w:rPr>
            <w:rStyle w:val="Lienhypertexte"/>
            <w:rFonts w:ascii="Arial" w:hAnsi="Arial" w:cs="Arial"/>
          </w:rPr>
          <w:t>http://www.horn.fr</w:t>
        </w:r>
      </w:hyperlink>
    </w:p>
    <w:p w14:paraId="25514BE6" w14:textId="77777777" w:rsidR="005017FF" w:rsidRDefault="005017FF" w:rsidP="001A2D8A">
      <w:pPr>
        <w:contextualSpacing/>
        <w:jc w:val="both"/>
        <w:rPr>
          <w:rFonts w:ascii="Arial" w:hAnsi="Arial" w:cs="Arial"/>
          <w:color w:val="000000"/>
          <w:sz w:val="20"/>
          <w:szCs w:val="24"/>
        </w:rPr>
      </w:pPr>
    </w:p>
    <w:p w14:paraId="470C89CB" w14:textId="77777777" w:rsidR="005017FF" w:rsidRPr="00154398" w:rsidRDefault="005017FF" w:rsidP="001A2D8A">
      <w:pPr>
        <w:contextualSpacing/>
        <w:jc w:val="both"/>
        <w:rPr>
          <w:rFonts w:ascii="Arial" w:hAnsi="Arial" w:cs="Arial"/>
          <w:color w:val="000000"/>
          <w:sz w:val="20"/>
          <w:szCs w:val="24"/>
        </w:rPr>
      </w:pPr>
    </w:p>
    <w:p w14:paraId="6ED3AA3B" w14:textId="77777777" w:rsidR="001A2D8A" w:rsidRPr="00154398" w:rsidRDefault="001A2D8A" w:rsidP="00162DBA">
      <w:pPr>
        <w:spacing w:line="276" w:lineRule="auto"/>
        <w:jc w:val="both"/>
        <w:rPr>
          <w:rFonts w:ascii="Arial" w:hAnsi="Arial" w:cs="Arial"/>
          <w:b/>
          <w:color w:val="000000"/>
          <w:szCs w:val="24"/>
        </w:rPr>
      </w:pPr>
      <w:r w:rsidRPr="00154398">
        <w:rPr>
          <w:rFonts w:ascii="Arial" w:hAnsi="Arial" w:cs="Arial"/>
          <w:b/>
          <w:color w:val="000000"/>
          <w:szCs w:val="24"/>
        </w:rPr>
        <w:t>Pour plus d’informations, veuillez contacter :</w:t>
      </w:r>
    </w:p>
    <w:p w14:paraId="4936960A" w14:textId="7777777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Véronique Albet </w:t>
      </w:r>
    </w:p>
    <w:p w14:paraId="4E26DA2B" w14:textId="39100CA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Agence Comcordance </w:t>
      </w:r>
    </w:p>
    <w:p w14:paraId="438C89F9" w14:textId="77777777" w:rsidR="001A2D8A" w:rsidRPr="00154398" w:rsidRDefault="00E74472" w:rsidP="00162DBA">
      <w:pPr>
        <w:spacing w:line="276" w:lineRule="auto"/>
        <w:jc w:val="both"/>
        <w:rPr>
          <w:rFonts w:ascii="Arial" w:hAnsi="Arial" w:cs="Arial"/>
          <w:color w:val="000000"/>
          <w:szCs w:val="24"/>
        </w:rPr>
      </w:pPr>
      <w:hyperlink r:id="rId14" w:history="1">
        <w:r w:rsidR="001A2D8A" w:rsidRPr="00154398">
          <w:rPr>
            <w:rStyle w:val="Lienhypertexte"/>
            <w:rFonts w:ascii="Arial" w:hAnsi="Arial" w:cs="Arial"/>
            <w:szCs w:val="24"/>
          </w:rPr>
          <w:t>veronique.albet@comcordance.fr</w:t>
        </w:r>
      </w:hyperlink>
      <w:r w:rsidR="001A2D8A" w:rsidRPr="00154398">
        <w:rPr>
          <w:rFonts w:ascii="Arial" w:hAnsi="Arial" w:cs="Arial"/>
          <w:color w:val="000000"/>
          <w:szCs w:val="24"/>
        </w:rPr>
        <w:t xml:space="preserve">  </w:t>
      </w:r>
    </w:p>
    <w:p w14:paraId="70BC4043" w14:textId="3F0BE5D3" w:rsidR="00141AC8"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Tel 03 85 21 33 96 - Mob 06 48 71 35 46</w:t>
      </w:r>
    </w:p>
    <w:sectPr w:rsidR="00141AC8" w:rsidRPr="00154398" w:rsidSect="005067AE">
      <w:headerReference w:type="default" r:id="rId15"/>
      <w:pgSz w:w="11899" w:h="16838" w:code="9"/>
      <w:pgMar w:top="1560" w:right="1134" w:bottom="1440" w:left="1134" w:header="544"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A004" w14:textId="77777777" w:rsidR="00E74472" w:rsidRDefault="00E74472">
      <w:r>
        <w:separator/>
      </w:r>
    </w:p>
  </w:endnote>
  <w:endnote w:type="continuationSeparator" w:id="0">
    <w:p w14:paraId="14295E12" w14:textId="77777777" w:rsidR="00E74472" w:rsidRDefault="00E7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NewRomanP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Cond">
    <w:panose1 w:val="020B0604020202020204"/>
    <w:charset w:val="00"/>
    <w:family w:val="swiss"/>
    <w:pitch w:val="variable"/>
    <w:sig w:usb0="20000287" w:usb1="00000001" w:usb2="00000000" w:usb3="00000000" w:csb0="0000019F" w:csb1="00000000"/>
  </w:font>
  <w:font w:name="Myriad Pro Light Cond">
    <w:altName w:val="Myriad Pro Light Cond"/>
    <w:panose1 w:val="020B0604020202020204"/>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DAF8" w14:textId="77777777" w:rsidR="00E74472" w:rsidRDefault="00E74472">
      <w:r>
        <w:separator/>
      </w:r>
    </w:p>
  </w:footnote>
  <w:footnote w:type="continuationSeparator" w:id="0">
    <w:p w14:paraId="6CB32192" w14:textId="77777777" w:rsidR="00E74472" w:rsidRDefault="00E7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298E" w14:textId="1A786673" w:rsidR="003621C5" w:rsidRDefault="003621C5">
    <w:pPr>
      <w:pStyle w:val="En-tte"/>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12A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C45"/>
    <w:multiLevelType w:val="hybridMultilevel"/>
    <w:tmpl w:val="0FB4EC28"/>
    <w:lvl w:ilvl="0" w:tplc="E7EAC2EA">
      <w:start w:val="1"/>
      <w:numFmt w:val="bullet"/>
      <w:lvlText w:val=""/>
      <w:lvlJc w:val="left"/>
      <w:pPr>
        <w:tabs>
          <w:tab w:val="num" w:pos="720"/>
        </w:tabs>
        <w:ind w:left="720" w:hanging="360"/>
      </w:pPr>
      <w:rPr>
        <w:rFonts w:ascii="Symbol" w:hAnsi="Symbol" w:hint="default"/>
      </w:rPr>
    </w:lvl>
    <w:lvl w:ilvl="1" w:tplc="16785F3C" w:tentative="1">
      <w:start w:val="1"/>
      <w:numFmt w:val="bullet"/>
      <w:lvlText w:val="o"/>
      <w:lvlJc w:val="left"/>
      <w:pPr>
        <w:tabs>
          <w:tab w:val="num" w:pos="1440"/>
        </w:tabs>
        <w:ind w:left="1440" w:hanging="360"/>
      </w:pPr>
      <w:rPr>
        <w:rFonts w:ascii="Courier New" w:hAnsi="Courier New" w:hint="default"/>
      </w:rPr>
    </w:lvl>
    <w:lvl w:ilvl="2" w:tplc="08E0D2EE" w:tentative="1">
      <w:start w:val="1"/>
      <w:numFmt w:val="bullet"/>
      <w:lvlText w:val=""/>
      <w:lvlJc w:val="left"/>
      <w:pPr>
        <w:tabs>
          <w:tab w:val="num" w:pos="2160"/>
        </w:tabs>
        <w:ind w:left="2160" w:hanging="360"/>
      </w:pPr>
      <w:rPr>
        <w:rFonts w:ascii="Wingdings" w:hAnsi="Wingdings" w:hint="default"/>
      </w:rPr>
    </w:lvl>
    <w:lvl w:ilvl="3" w:tplc="99861390" w:tentative="1">
      <w:start w:val="1"/>
      <w:numFmt w:val="bullet"/>
      <w:lvlText w:val=""/>
      <w:lvlJc w:val="left"/>
      <w:pPr>
        <w:tabs>
          <w:tab w:val="num" w:pos="2880"/>
        </w:tabs>
        <w:ind w:left="2880" w:hanging="360"/>
      </w:pPr>
      <w:rPr>
        <w:rFonts w:ascii="Symbol" w:hAnsi="Symbol" w:hint="default"/>
      </w:rPr>
    </w:lvl>
    <w:lvl w:ilvl="4" w:tplc="CF1015CA" w:tentative="1">
      <w:start w:val="1"/>
      <w:numFmt w:val="bullet"/>
      <w:lvlText w:val="o"/>
      <w:lvlJc w:val="left"/>
      <w:pPr>
        <w:tabs>
          <w:tab w:val="num" w:pos="3600"/>
        </w:tabs>
        <w:ind w:left="3600" w:hanging="360"/>
      </w:pPr>
      <w:rPr>
        <w:rFonts w:ascii="Courier New" w:hAnsi="Courier New" w:hint="default"/>
      </w:rPr>
    </w:lvl>
    <w:lvl w:ilvl="5" w:tplc="5EF07AAC" w:tentative="1">
      <w:start w:val="1"/>
      <w:numFmt w:val="bullet"/>
      <w:lvlText w:val=""/>
      <w:lvlJc w:val="left"/>
      <w:pPr>
        <w:tabs>
          <w:tab w:val="num" w:pos="4320"/>
        </w:tabs>
        <w:ind w:left="4320" w:hanging="360"/>
      </w:pPr>
      <w:rPr>
        <w:rFonts w:ascii="Wingdings" w:hAnsi="Wingdings" w:hint="default"/>
      </w:rPr>
    </w:lvl>
    <w:lvl w:ilvl="6" w:tplc="A7A03A8A" w:tentative="1">
      <w:start w:val="1"/>
      <w:numFmt w:val="bullet"/>
      <w:lvlText w:val=""/>
      <w:lvlJc w:val="left"/>
      <w:pPr>
        <w:tabs>
          <w:tab w:val="num" w:pos="5040"/>
        </w:tabs>
        <w:ind w:left="5040" w:hanging="360"/>
      </w:pPr>
      <w:rPr>
        <w:rFonts w:ascii="Symbol" w:hAnsi="Symbol" w:hint="default"/>
      </w:rPr>
    </w:lvl>
    <w:lvl w:ilvl="7" w:tplc="339E7AEC" w:tentative="1">
      <w:start w:val="1"/>
      <w:numFmt w:val="bullet"/>
      <w:lvlText w:val="o"/>
      <w:lvlJc w:val="left"/>
      <w:pPr>
        <w:tabs>
          <w:tab w:val="num" w:pos="5760"/>
        </w:tabs>
        <w:ind w:left="5760" w:hanging="360"/>
      </w:pPr>
      <w:rPr>
        <w:rFonts w:ascii="Courier New" w:hAnsi="Courier New" w:hint="default"/>
      </w:rPr>
    </w:lvl>
    <w:lvl w:ilvl="8" w:tplc="4D4268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146AE"/>
    <w:multiLevelType w:val="hybridMultilevel"/>
    <w:tmpl w:val="EC1C91AC"/>
    <w:lvl w:ilvl="0" w:tplc="D7C2E27E">
      <w:numFmt w:val="bullet"/>
      <w:lvlText w:val="–"/>
      <w:lvlJc w:val="left"/>
      <w:pPr>
        <w:tabs>
          <w:tab w:val="num" w:pos="786"/>
        </w:tabs>
        <w:ind w:left="786" w:hanging="360"/>
      </w:pPr>
      <w:rPr>
        <w:rFonts w:ascii="Arial" w:eastAsia="Times" w:hAnsi="Arial" w:cs="Wingdings" w:hint="default"/>
      </w:rPr>
    </w:lvl>
    <w:lvl w:ilvl="1" w:tplc="76287EAE" w:tentative="1">
      <w:start w:val="1"/>
      <w:numFmt w:val="bullet"/>
      <w:lvlText w:val="o"/>
      <w:lvlJc w:val="left"/>
      <w:pPr>
        <w:tabs>
          <w:tab w:val="num" w:pos="1506"/>
        </w:tabs>
        <w:ind w:left="1506" w:hanging="360"/>
      </w:pPr>
      <w:rPr>
        <w:rFonts w:ascii="Courier New" w:hAnsi="Courier New" w:cs="Wingdings" w:hint="default"/>
      </w:rPr>
    </w:lvl>
    <w:lvl w:ilvl="2" w:tplc="5AC23FA6" w:tentative="1">
      <w:start w:val="1"/>
      <w:numFmt w:val="bullet"/>
      <w:lvlText w:val=""/>
      <w:lvlJc w:val="left"/>
      <w:pPr>
        <w:tabs>
          <w:tab w:val="num" w:pos="2226"/>
        </w:tabs>
        <w:ind w:left="2226" w:hanging="360"/>
      </w:pPr>
      <w:rPr>
        <w:rFonts w:ascii="Wingdings" w:hAnsi="Wingdings" w:hint="default"/>
      </w:rPr>
    </w:lvl>
    <w:lvl w:ilvl="3" w:tplc="59163210" w:tentative="1">
      <w:start w:val="1"/>
      <w:numFmt w:val="bullet"/>
      <w:lvlText w:val=""/>
      <w:lvlJc w:val="left"/>
      <w:pPr>
        <w:tabs>
          <w:tab w:val="num" w:pos="2946"/>
        </w:tabs>
        <w:ind w:left="2946" w:hanging="360"/>
      </w:pPr>
      <w:rPr>
        <w:rFonts w:ascii="Symbol" w:hAnsi="Symbol" w:hint="default"/>
      </w:rPr>
    </w:lvl>
    <w:lvl w:ilvl="4" w:tplc="20305B5C" w:tentative="1">
      <w:start w:val="1"/>
      <w:numFmt w:val="bullet"/>
      <w:lvlText w:val="o"/>
      <w:lvlJc w:val="left"/>
      <w:pPr>
        <w:tabs>
          <w:tab w:val="num" w:pos="3666"/>
        </w:tabs>
        <w:ind w:left="3666" w:hanging="360"/>
      </w:pPr>
      <w:rPr>
        <w:rFonts w:ascii="Courier New" w:hAnsi="Courier New" w:cs="Wingdings" w:hint="default"/>
      </w:rPr>
    </w:lvl>
    <w:lvl w:ilvl="5" w:tplc="3312897C" w:tentative="1">
      <w:start w:val="1"/>
      <w:numFmt w:val="bullet"/>
      <w:lvlText w:val=""/>
      <w:lvlJc w:val="left"/>
      <w:pPr>
        <w:tabs>
          <w:tab w:val="num" w:pos="4386"/>
        </w:tabs>
        <w:ind w:left="4386" w:hanging="360"/>
      </w:pPr>
      <w:rPr>
        <w:rFonts w:ascii="Wingdings" w:hAnsi="Wingdings" w:hint="default"/>
      </w:rPr>
    </w:lvl>
    <w:lvl w:ilvl="6" w:tplc="EC3A1254" w:tentative="1">
      <w:start w:val="1"/>
      <w:numFmt w:val="bullet"/>
      <w:lvlText w:val=""/>
      <w:lvlJc w:val="left"/>
      <w:pPr>
        <w:tabs>
          <w:tab w:val="num" w:pos="5106"/>
        </w:tabs>
        <w:ind w:left="5106" w:hanging="360"/>
      </w:pPr>
      <w:rPr>
        <w:rFonts w:ascii="Symbol" w:hAnsi="Symbol" w:hint="default"/>
      </w:rPr>
    </w:lvl>
    <w:lvl w:ilvl="7" w:tplc="88FA7642" w:tentative="1">
      <w:start w:val="1"/>
      <w:numFmt w:val="bullet"/>
      <w:lvlText w:val="o"/>
      <w:lvlJc w:val="left"/>
      <w:pPr>
        <w:tabs>
          <w:tab w:val="num" w:pos="5826"/>
        </w:tabs>
        <w:ind w:left="5826" w:hanging="360"/>
      </w:pPr>
      <w:rPr>
        <w:rFonts w:ascii="Courier New" w:hAnsi="Courier New" w:cs="Wingdings" w:hint="default"/>
      </w:rPr>
    </w:lvl>
    <w:lvl w:ilvl="8" w:tplc="640A73DE"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E4A069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4" w15:restartNumberingAfterBreak="0">
    <w:nsid w:val="3B015224"/>
    <w:multiLevelType w:val="hybridMultilevel"/>
    <w:tmpl w:val="FC62FA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86306"/>
    <w:multiLevelType w:val="hybridMultilevel"/>
    <w:tmpl w:val="99EC6FFA"/>
    <w:lvl w:ilvl="0" w:tplc="245E9048">
      <w:start w:val="1"/>
      <w:numFmt w:val="decimal"/>
      <w:lvlText w:val="%1."/>
      <w:lvlJc w:val="left"/>
      <w:pPr>
        <w:tabs>
          <w:tab w:val="num" w:pos="720"/>
        </w:tabs>
        <w:ind w:left="720" w:hanging="360"/>
      </w:pPr>
      <w:rPr>
        <w:rFonts w:hint="default"/>
      </w:rPr>
    </w:lvl>
    <w:lvl w:ilvl="1" w:tplc="930EF4C8" w:tentative="1">
      <w:start w:val="1"/>
      <w:numFmt w:val="lowerLetter"/>
      <w:lvlText w:val="%2."/>
      <w:lvlJc w:val="left"/>
      <w:pPr>
        <w:tabs>
          <w:tab w:val="num" w:pos="1440"/>
        </w:tabs>
        <w:ind w:left="1440" w:hanging="360"/>
      </w:pPr>
    </w:lvl>
    <w:lvl w:ilvl="2" w:tplc="2E6A0842" w:tentative="1">
      <w:start w:val="1"/>
      <w:numFmt w:val="lowerRoman"/>
      <w:lvlText w:val="%3."/>
      <w:lvlJc w:val="right"/>
      <w:pPr>
        <w:tabs>
          <w:tab w:val="num" w:pos="2160"/>
        </w:tabs>
        <w:ind w:left="2160" w:hanging="180"/>
      </w:pPr>
    </w:lvl>
    <w:lvl w:ilvl="3" w:tplc="4A224D06" w:tentative="1">
      <w:start w:val="1"/>
      <w:numFmt w:val="decimal"/>
      <w:lvlText w:val="%4."/>
      <w:lvlJc w:val="left"/>
      <w:pPr>
        <w:tabs>
          <w:tab w:val="num" w:pos="2880"/>
        </w:tabs>
        <w:ind w:left="2880" w:hanging="360"/>
      </w:pPr>
    </w:lvl>
    <w:lvl w:ilvl="4" w:tplc="746E102E" w:tentative="1">
      <w:start w:val="1"/>
      <w:numFmt w:val="lowerLetter"/>
      <w:lvlText w:val="%5."/>
      <w:lvlJc w:val="left"/>
      <w:pPr>
        <w:tabs>
          <w:tab w:val="num" w:pos="3600"/>
        </w:tabs>
        <w:ind w:left="3600" w:hanging="360"/>
      </w:pPr>
    </w:lvl>
    <w:lvl w:ilvl="5" w:tplc="0090EC80" w:tentative="1">
      <w:start w:val="1"/>
      <w:numFmt w:val="lowerRoman"/>
      <w:lvlText w:val="%6."/>
      <w:lvlJc w:val="right"/>
      <w:pPr>
        <w:tabs>
          <w:tab w:val="num" w:pos="4320"/>
        </w:tabs>
        <w:ind w:left="4320" w:hanging="180"/>
      </w:pPr>
    </w:lvl>
    <w:lvl w:ilvl="6" w:tplc="84563B80" w:tentative="1">
      <w:start w:val="1"/>
      <w:numFmt w:val="decimal"/>
      <w:lvlText w:val="%7."/>
      <w:lvlJc w:val="left"/>
      <w:pPr>
        <w:tabs>
          <w:tab w:val="num" w:pos="5040"/>
        </w:tabs>
        <w:ind w:left="5040" w:hanging="360"/>
      </w:pPr>
    </w:lvl>
    <w:lvl w:ilvl="7" w:tplc="1C728E0E" w:tentative="1">
      <w:start w:val="1"/>
      <w:numFmt w:val="lowerLetter"/>
      <w:lvlText w:val="%8."/>
      <w:lvlJc w:val="left"/>
      <w:pPr>
        <w:tabs>
          <w:tab w:val="num" w:pos="5760"/>
        </w:tabs>
        <w:ind w:left="5760" w:hanging="360"/>
      </w:pPr>
    </w:lvl>
    <w:lvl w:ilvl="8" w:tplc="35C64D7E" w:tentative="1">
      <w:start w:val="1"/>
      <w:numFmt w:val="lowerRoman"/>
      <w:lvlText w:val="%9."/>
      <w:lvlJc w:val="right"/>
      <w:pPr>
        <w:tabs>
          <w:tab w:val="num" w:pos="6480"/>
        </w:tabs>
        <w:ind w:left="6480" w:hanging="180"/>
      </w:pPr>
    </w:lvl>
  </w:abstractNum>
  <w:abstractNum w:abstractNumId="6" w15:restartNumberingAfterBreak="0">
    <w:nsid w:val="42265EBB"/>
    <w:multiLevelType w:val="hybridMultilevel"/>
    <w:tmpl w:val="E01642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B3F6DF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8" w15:restartNumberingAfterBreak="0">
    <w:nsid w:val="4E21033D"/>
    <w:multiLevelType w:val="multilevel"/>
    <w:tmpl w:val="62B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3130E"/>
    <w:multiLevelType w:val="hybridMultilevel"/>
    <w:tmpl w:val="4F76C2BC"/>
    <w:lvl w:ilvl="0" w:tplc="66487450">
      <w:numFmt w:val="bullet"/>
      <w:lvlText w:val="-"/>
      <w:lvlJc w:val="left"/>
      <w:pPr>
        <w:ind w:left="720" w:hanging="360"/>
      </w:pPr>
      <w:rPr>
        <w:rFonts w:ascii="Arial" w:eastAsia="Times New Roman" w:hAnsi="Arial" w:hint="default"/>
      </w:rPr>
    </w:lvl>
    <w:lvl w:ilvl="1" w:tplc="A202D9AA">
      <w:start w:val="1"/>
      <w:numFmt w:val="bullet"/>
      <w:lvlText w:val="o"/>
      <w:lvlJc w:val="left"/>
      <w:pPr>
        <w:ind w:left="1440" w:hanging="360"/>
      </w:pPr>
      <w:rPr>
        <w:rFonts w:ascii="Courier New" w:hAnsi="Courier New" w:hint="default"/>
      </w:rPr>
    </w:lvl>
    <w:lvl w:ilvl="2" w:tplc="E63C5136">
      <w:start w:val="1"/>
      <w:numFmt w:val="bullet"/>
      <w:lvlText w:val=""/>
      <w:lvlJc w:val="left"/>
      <w:pPr>
        <w:ind w:left="2160" w:hanging="360"/>
      </w:pPr>
      <w:rPr>
        <w:rFonts w:ascii="Wingdings" w:hAnsi="Wingdings" w:hint="default"/>
      </w:rPr>
    </w:lvl>
    <w:lvl w:ilvl="3" w:tplc="FAAAE304">
      <w:start w:val="1"/>
      <w:numFmt w:val="bullet"/>
      <w:lvlText w:val=""/>
      <w:lvlJc w:val="left"/>
      <w:pPr>
        <w:ind w:left="2880" w:hanging="360"/>
      </w:pPr>
      <w:rPr>
        <w:rFonts w:ascii="Symbol" w:hAnsi="Symbol" w:hint="default"/>
      </w:rPr>
    </w:lvl>
    <w:lvl w:ilvl="4" w:tplc="B260BC88">
      <w:start w:val="1"/>
      <w:numFmt w:val="bullet"/>
      <w:lvlText w:val="o"/>
      <w:lvlJc w:val="left"/>
      <w:pPr>
        <w:ind w:left="3600" w:hanging="360"/>
      </w:pPr>
      <w:rPr>
        <w:rFonts w:ascii="Courier New" w:hAnsi="Courier New" w:hint="default"/>
      </w:rPr>
    </w:lvl>
    <w:lvl w:ilvl="5" w:tplc="503C8962">
      <w:start w:val="1"/>
      <w:numFmt w:val="bullet"/>
      <w:lvlText w:val=""/>
      <w:lvlJc w:val="left"/>
      <w:pPr>
        <w:ind w:left="4320" w:hanging="360"/>
      </w:pPr>
      <w:rPr>
        <w:rFonts w:ascii="Wingdings" w:hAnsi="Wingdings" w:hint="default"/>
      </w:rPr>
    </w:lvl>
    <w:lvl w:ilvl="6" w:tplc="1D9E81A0">
      <w:start w:val="1"/>
      <w:numFmt w:val="bullet"/>
      <w:lvlText w:val=""/>
      <w:lvlJc w:val="left"/>
      <w:pPr>
        <w:ind w:left="5040" w:hanging="360"/>
      </w:pPr>
      <w:rPr>
        <w:rFonts w:ascii="Symbol" w:hAnsi="Symbol" w:hint="default"/>
      </w:rPr>
    </w:lvl>
    <w:lvl w:ilvl="7" w:tplc="74987D16">
      <w:start w:val="1"/>
      <w:numFmt w:val="bullet"/>
      <w:lvlText w:val="o"/>
      <w:lvlJc w:val="left"/>
      <w:pPr>
        <w:ind w:left="5760" w:hanging="360"/>
      </w:pPr>
      <w:rPr>
        <w:rFonts w:ascii="Courier New" w:hAnsi="Courier New" w:hint="default"/>
      </w:rPr>
    </w:lvl>
    <w:lvl w:ilvl="8" w:tplc="13B6A8E2">
      <w:start w:val="1"/>
      <w:numFmt w:val="bullet"/>
      <w:lvlText w:val=""/>
      <w:lvlJc w:val="left"/>
      <w:pPr>
        <w:ind w:left="6480" w:hanging="360"/>
      </w:pPr>
      <w:rPr>
        <w:rFonts w:ascii="Wingdings" w:hAnsi="Wingdings" w:hint="default"/>
      </w:rPr>
    </w:lvl>
  </w:abstractNum>
  <w:abstractNum w:abstractNumId="10" w15:restartNumberingAfterBreak="0">
    <w:nsid w:val="74FF31B1"/>
    <w:multiLevelType w:val="singleLevel"/>
    <w:tmpl w:val="762C14F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EC3101"/>
    <w:multiLevelType w:val="hybridMultilevel"/>
    <w:tmpl w:val="F8F44FFE"/>
    <w:lvl w:ilvl="0" w:tplc="C90EAB56">
      <w:start w:val="1"/>
      <w:numFmt w:val="decimal"/>
      <w:lvlText w:val="%1)"/>
      <w:lvlJc w:val="left"/>
      <w:pPr>
        <w:tabs>
          <w:tab w:val="num" w:pos="720"/>
        </w:tabs>
        <w:ind w:left="720" w:hanging="360"/>
      </w:pPr>
      <w:rPr>
        <w:rFonts w:hint="default"/>
      </w:rPr>
    </w:lvl>
    <w:lvl w:ilvl="1" w:tplc="75825962" w:tentative="1">
      <w:start w:val="1"/>
      <w:numFmt w:val="lowerLetter"/>
      <w:lvlText w:val="%2."/>
      <w:lvlJc w:val="left"/>
      <w:pPr>
        <w:tabs>
          <w:tab w:val="num" w:pos="1440"/>
        </w:tabs>
        <w:ind w:left="1440" w:hanging="360"/>
      </w:pPr>
    </w:lvl>
    <w:lvl w:ilvl="2" w:tplc="9DD09B34" w:tentative="1">
      <w:start w:val="1"/>
      <w:numFmt w:val="lowerRoman"/>
      <w:lvlText w:val="%3."/>
      <w:lvlJc w:val="right"/>
      <w:pPr>
        <w:tabs>
          <w:tab w:val="num" w:pos="2160"/>
        </w:tabs>
        <w:ind w:left="2160" w:hanging="180"/>
      </w:pPr>
    </w:lvl>
    <w:lvl w:ilvl="3" w:tplc="835604A6" w:tentative="1">
      <w:start w:val="1"/>
      <w:numFmt w:val="decimal"/>
      <w:lvlText w:val="%4."/>
      <w:lvlJc w:val="left"/>
      <w:pPr>
        <w:tabs>
          <w:tab w:val="num" w:pos="2880"/>
        </w:tabs>
        <w:ind w:left="2880" w:hanging="360"/>
      </w:pPr>
    </w:lvl>
    <w:lvl w:ilvl="4" w:tplc="A54494A6" w:tentative="1">
      <w:start w:val="1"/>
      <w:numFmt w:val="lowerLetter"/>
      <w:lvlText w:val="%5."/>
      <w:lvlJc w:val="left"/>
      <w:pPr>
        <w:tabs>
          <w:tab w:val="num" w:pos="3600"/>
        </w:tabs>
        <w:ind w:left="3600" w:hanging="360"/>
      </w:pPr>
    </w:lvl>
    <w:lvl w:ilvl="5" w:tplc="1F3CB852" w:tentative="1">
      <w:start w:val="1"/>
      <w:numFmt w:val="lowerRoman"/>
      <w:lvlText w:val="%6."/>
      <w:lvlJc w:val="right"/>
      <w:pPr>
        <w:tabs>
          <w:tab w:val="num" w:pos="4320"/>
        </w:tabs>
        <w:ind w:left="4320" w:hanging="180"/>
      </w:pPr>
    </w:lvl>
    <w:lvl w:ilvl="6" w:tplc="ADFE5DFC" w:tentative="1">
      <w:start w:val="1"/>
      <w:numFmt w:val="decimal"/>
      <w:lvlText w:val="%7."/>
      <w:lvlJc w:val="left"/>
      <w:pPr>
        <w:tabs>
          <w:tab w:val="num" w:pos="5040"/>
        </w:tabs>
        <w:ind w:left="5040" w:hanging="360"/>
      </w:pPr>
    </w:lvl>
    <w:lvl w:ilvl="7" w:tplc="FCF27CEA" w:tentative="1">
      <w:start w:val="1"/>
      <w:numFmt w:val="lowerLetter"/>
      <w:lvlText w:val="%8."/>
      <w:lvlJc w:val="left"/>
      <w:pPr>
        <w:tabs>
          <w:tab w:val="num" w:pos="5760"/>
        </w:tabs>
        <w:ind w:left="5760" w:hanging="360"/>
      </w:pPr>
    </w:lvl>
    <w:lvl w:ilvl="8" w:tplc="A48290DC" w:tentative="1">
      <w:start w:val="1"/>
      <w:numFmt w:val="lowerRoman"/>
      <w:lvlText w:val="%9."/>
      <w:lvlJc w:val="right"/>
      <w:pPr>
        <w:tabs>
          <w:tab w:val="num" w:pos="6480"/>
        </w:tabs>
        <w:ind w:left="6480" w:hanging="180"/>
      </w:pPr>
    </w:lvl>
  </w:abstractNum>
  <w:abstractNum w:abstractNumId="12" w15:restartNumberingAfterBreak="0">
    <w:nsid w:val="7D3C41D5"/>
    <w:multiLevelType w:val="hybridMultilevel"/>
    <w:tmpl w:val="ADB45E88"/>
    <w:lvl w:ilvl="0" w:tplc="2228A882">
      <w:start w:val="1"/>
      <w:numFmt w:val="bullet"/>
      <w:lvlText w:val=""/>
      <w:lvlJc w:val="left"/>
      <w:pPr>
        <w:tabs>
          <w:tab w:val="num" w:pos="720"/>
        </w:tabs>
        <w:ind w:left="720" w:hanging="360"/>
      </w:pPr>
      <w:rPr>
        <w:rFonts w:ascii="Symbol" w:hAnsi="Symbol" w:hint="default"/>
      </w:rPr>
    </w:lvl>
    <w:lvl w:ilvl="1" w:tplc="EE70C512" w:tentative="1">
      <w:start w:val="1"/>
      <w:numFmt w:val="bullet"/>
      <w:lvlText w:val="o"/>
      <w:lvlJc w:val="left"/>
      <w:pPr>
        <w:tabs>
          <w:tab w:val="num" w:pos="1440"/>
        </w:tabs>
        <w:ind w:left="1440" w:hanging="360"/>
      </w:pPr>
      <w:rPr>
        <w:rFonts w:ascii="Courier New" w:hAnsi="Courier New" w:cs="Wingdings" w:hint="default"/>
      </w:rPr>
    </w:lvl>
    <w:lvl w:ilvl="2" w:tplc="FF2CC9C6" w:tentative="1">
      <w:start w:val="1"/>
      <w:numFmt w:val="bullet"/>
      <w:lvlText w:val=""/>
      <w:lvlJc w:val="left"/>
      <w:pPr>
        <w:tabs>
          <w:tab w:val="num" w:pos="2160"/>
        </w:tabs>
        <w:ind w:left="2160" w:hanging="360"/>
      </w:pPr>
      <w:rPr>
        <w:rFonts w:ascii="Wingdings" w:hAnsi="Wingdings" w:hint="default"/>
      </w:rPr>
    </w:lvl>
    <w:lvl w:ilvl="3" w:tplc="2C86544E" w:tentative="1">
      <w:start w:val="1"/>
      <w:numFmt w:val="bullet"/>
      <w:lvlText w:val=""/>
      <w:lvlJc w:val="left"/>
      <w:pPr>
        <w:tabs>
          <w:tab w:val="num" w:pos="2880"/>
        </w:tabs>
        <w:ind w:left="2880" w:hanging="360"/>
      </w:pPr>
      <w:rPr>
        <w:rFonts w:ascii="Symbol" w:hAnsi="Symbol" w:hint="default"/>
      </w:rPr>
    </w:lvl>
    <w:lvl w:ilvl="4" w:tplc="BD4EE9A2" w:tentative="1">
      <w:start w:val="1"/>
      <w:numFmt w:val="bullet"/>
      <w:lvlText w:val="o"/>
      <w:lvlJc w:val="left"/>
      <w:pPr>
        <w:tabs>
          <w:tab w:val="num" w:pos="3600"/>
        </w:tabs>
        <w:ind w:left="3600" w:hanging="360"/>
      </w:pPr>
      <w:rPr>
        <w:rFonts w:ascii="Courier New" w:hAnsi="Courier New" w:cs="Wingdings" w:hint="default"/>
      </w:rPr>
    </w:lvl>
    <w:lvl w:ilvl="5" w:tplc="7E2004FA" w:tentative="1">
      <w:start w:val="1"/>
      <w:numFmt w:val="bullet"/>
      <w:lvlText w:val=""/>
      <w:lvlJc w:val="left"/>
      <w:pPr>
        <w:tabs>
          <w:tab w:val="num" w:pos="4320"/>
        </w:tabs>
        <w:ind w:left="4320" w:hanging="360"/>
      </w:pPr>
      <w:rPr>
        <w:rFonts w:ascii="Wingdings" w:hAnsi="Wingdings" w:hint="default"/>
      </w:rPr>
    </w:lvl>
    <w:lvl w:ilvl="6" w:tplc="693A4092" w:tentative="1">
      <w:start w:val="1"/>
      <w:numFmt w:val="bullet"/>
      <w:lvlText w:val=""/>
      <w:lvlJc w:val="left"/>
      <w:pPr>
        <w:tabs>
          <w:tab w:val="num" w:pos="5040"/>
        </w:tabs>
        <w:ind w:left="5040" w:hanging="360"/>
      </w:pPr>
      <w:rPr>
        <w:rFonts w:ascii="Symbol" w:hAnsi="Symbol" w:hint="default"/>
      </w:rPr>
    </w:lvl>
    <w:lvl w:ilvl="7" w:tplc="7B62D8BA" w:tentative="1">
      <w:start w:val="1"/>
      <w:numFmt w:val="bullet"/>
      <w:lvlText w:val="o"/>
      <w:lvlJc w:val="left"/>
      <w:pPr>
        <w:tabs>
          <w:tab w:val="num" w:pos="5760"/>
        </w:tabs>
        <w:ind w:left="5760" w:hanging="360"/>
      </w:pPr>
      <w:rPr>
        <w:rFonts w:ascii="Courier New" w:hAnsi="Courier New" w:cs="Wingdings" w:hint="default"/>
      </w:rPr>
    </w:lvl>
    <w:lvl w:ilvl="8" w:tplc="0F5805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10716"/>
    <w:multiLevelType w:val="hybridMultilevel"/>
    <w:tmpl w:val="8446FE4C"/>
    <w:lvl w:ilvl="0" w:tplc="6EC05A52">
      <w:numFmt w:val="bullet"/>
      <w:lvlText w:val="•"/>
      <w:lvlJc w:val="left"/>
      <w:pPr>
        <w:ind w:left="1080" w:hanging="360"/>
      </w:pPr>
      <w:rPr>
        <w:rFonts w:ascii="Arial" w:eastAsia="Times New Roman" w:hAnsi="Arial" w:hint="default"/>
      </w:rPr>
    </w:lvl>
    <w:lvl w:ilvl="1" w:tplc="7A8CEA10">
      <w:start w:val="1"/>
      <w:numFmt w:val="bullet"/>
      <w:lvlText w:val="o"/>
      <w:lvlJc w:val="left"/>
      <w:pPr>
        <w:ind w:left="1800" w:hanging="360"/>
      </w:pPr>
      <w:rPr>
        <w:rFonts w:ascii="Courier New" w:hAnsi="Courier New" w:hint="default"/>
      </w:rPr>
    </w:lvl>
    <w:lvl w:ilvl="2" w:tplc="ED78967C">
      <w:start w:val="1"/>
      <w:numFmt w:val="bullet"/>
      <w:lvlText w:val=""/>
      <w:lvlJc w:val="left"/>
      <w:pPr>
        <w:ind w:left="2520" w:hanging="360"/>
      </w:pPr>
      <w:rPr>
        <w:rFonts w:ascii="Wingdings" w:hAnsi="Wingdings" w:hint="default"/>
      </w:rPr>
    </w:lvl>
    <w:lvl w:ilvl="3" w:tplc="B08C79AE">
      <w:start w:val="1"/>
      <w:numFmt w:val="bullet"/>
      <w:lvlText w:val=""/>
      <w:lvlJc w:val="left"/>
      <w:pPr>
        <w:ind w:left="3240" w:hanging="360"/>
      </w:pPr>
      <w:rPr>
        <w:rFonts w:ascii="Symbol" w:hAnsi="Symbol" w:hint="default"/>
      </w:rPr>
    </w:lvl>
    <w:lvl w:ilvl="4" w:tplc="A380D9A4">
      <w:start w:val="1"/>
      <w:numFmt w:val="bullet"/>
      <w:lvlText w:val="o"/>
      <w:lvlJc w:val="left"/>
      <w:pPr>
        <w:ind w:left="3960" w:hanging="360"/>
      </w:pPr>
      <w:rPr>
        <w:rFonts w:ascii="Courier New" w:hAnsi="Courier New" w:hint="default"/>
      </w:rPr>
    </w:lvl>
    <w:lvl w:ilvl="5" w:tplc="F50C5CEC">
      <w:start w:val="1"/>
      <w:numFmt w:val="bullet"/>
      <w:lvlText w:val=""/>
      <w:lvlJc w:val="left"/>
      <w:pPr>
        <w:ind w:left="4680" w:hanging="360"/>
      </w:pPr>
      <w:rPr>
        <w:rFonts w:ascii="Wingdings" w:hAnsi="Wingdings" w:hint="default"/>
      </w:rPr>
    </w:lvl>
    <w:lvl w:ilvl="6" w:tplc="24147D2E">
      <w:start w:val="1"/>
      <w:numFmt w:val="bullet"/>
      <w:lvlText w:val=""/>
      <w:lvlJc w:val="left"/>
      <w:pPr>
        <w:ind w:left="5400" w:hanging="360"/>
      </w:pPr>
      <w:rPr>
        <w:rFonts w:ascii="Symbol" w:hAnsi="Symbol" w:hint="default"/>
      </w:rPr>
    </w:lvl>
    <w:lvl w:ilvl="7" w:tplc="E7ECC68C">
      <w:start w:val="1"/>
      <w:numFmt w:val="bullet"/>
      <w:lvlText w:val="o"/>
      <w:lvlJc w:val="left"/>
      <w:pPr>
        <w:ind w:left="6120" w:hanging="360"/>
      </w:pPr>
      <w:rPr>
        <w:rFonts w:ascii="Courier New" w:hAnsi="Courier New" w:hint="default"/>
      </w:rPr>
    </w:lvl>
    <w:lvl w:ilvl="8" w:tplc="995E33A0">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1"/>
  </w:num>
  <w:num w:numId="6">
    <w:abstractNumId w:val="12"/>
  </w:num>
  <w:num w:numId="7">
    <w:abstractNumId w:val="11"/>
  </w:num>
  <w:num w:numId="8">
    <w:abstractNumId w:val="5"/>
  </w:num>
  <w:num w:numId="9">
    <w:abstractNumId w:val="9"/>
  </w:num>
  <w:num w:numId="10">
    <w:abstractNumId w:val="13"/>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11"/>
    <w:rsid w:val="0000033A"/>
    <w:rsid w:val="00003485"/>
    <w:rsid w:val="00006CB4"/>
    <w:rsid w:val="00006FBC"/>
    <w:rsid w:val="0000740D"/>
    <w:rsid w:val="000122C6"/>
    <w:rsid w:val="0001337A"/>
    <w:rsid w:val="00013454"/>
    <w:rsid w:val="00017009"/>
    <w:rsid w:val="00017A26"/>
    <w:rsid w:val="00017BFC"/>
    <w:rsid w:val="00020D38"/>
    <w:rsid w:val="00023599"/>
    <w:rsid w:val="000236C4"/>
    <w:rsid w:val="00023BBA"/>
    <w:rsid w:val="00023F65"/>
    <w:rsid w:val="0002454C"/>
    <w:rsid w:val="00024B52"/>
    <w:rsid w:val="0002633C"/>
    <w:rsid w:val="00026D50"/>
    <w:rsid w:val="00026E32"/>
    <w:rsid w:val="00031775"/>
    <w:rsid w:val="00032C64"/>
    <w:rsid w:val="00034BC8"/>
    <w:rsid w:val="0003593F"/>
    <w:rsid w:val="000360C4"/>
    <w:rsid w:val="00037B70"/>
    <w:rsid w:val="00037F3D"/>
    <w:rsid w:val="000406FE"/>
    <w:rsid w:val="000421AA"/>
    <w:rsid w:val="000430A5"/>
    <w:rsid w:val="000436BB"/>
    <w:rsid w:val="000436C4"/>
    <w:rsid w:val="00044798"/>
    <w:rsid w:val="000478E6"/>
    <w:rsid w:val="00047947"/>
    <w:rsid w:val="00050D46"/>
    <w:rsid w:val="000515E9"/>
    <w:rsid w:val="0005650D"/>
    <w:rsid w:val="0005764A"/>
    <w:rsid w:val="000601B9"/>
    <w:rsid w:val="000627FB"/>
    <w:rsid w:val="00064A29"/>
    <w:rsid w:val="00064F82"/>
    <w:rsid w:val="00065AC6"/>
    <w:rsid w:val="000662AF"/>
    <w:rsid w:val="00071E3F"/>
    <w:rsid w:val="000721A2"/>
    <w:rsid w:val="00072A4B"/>
    <w:rsid w:val="00073FC2"/>
    <w:rsid w:val="0007436F"/>
    <w:rsid w:val="00076B65"/>
    <w:rsid w:val="00080D64"/>
    <w:rsid w:val="00081A95"/>
    <w:rsid w:val="00081B5F"/>
    <w:rsid w:val="00082BA6"/>
    <w:rsid w:val="00084CB4"/>
    <w:rsid w:val="00084F04"/>
    <w:rsid w:val="00086CC3"/>
    <w:rsid w:val="00090817"/>
    <w:rsid w:val="00090FDC"/>
    <w:rsid w:val="00091F9E"/>
    <w:rsid w:val="00095767"/>
    <w:rsid w:val="00097148"/>
    <w:rsid w:val="000973E5"/>
    <w:rsid w:val="000A054D"/>
    <w:rsid w:val="000A0D9E"/>
    <w:rsid w:val="000A10C4"/>
    <w:rsid w:val="000A1934"/>
    <w:rsid w:val="000A3E00"/>
    <w:rsid w:val="000A43F4"/>
    <w:rsid w:val="000A5363"/>
    <w:rsid w:val="000B16D9"/>
    <w:rsid w:val="000B607A"/>
    <w:rsid w:val="000C1CD9"/>
    <w:rsid w:val="000C2125"/>
    <w:rsid w:val="000C4591"/>
    <w:rsid w:val="000C5181"/>
    <w:rsid w:val="000C5B1B"/>
    <w:rsid w:val="000D0622"/>
    <w:rsid w:val="000D1930"/>
    <w:rsid w:val="000D1D4E"/>
    <w:rsid w:val="000D1ED2"/>
    <w:rsid w:val="000D25A5"/>
    <w:rsid w:val="000D314A"/>
    <w:rsid w:val="000D3CDC"/>
    <w:rsid w:val="000E029F"/>
    <w:rsid w:val="000E086D"/>
    <w:rsid w:val="000E148C"/>
    <w:rsid w:val="000E1763"/>
    <w:rsid w:val="000E1F41"/>
    <w:rsid w:val="000E31F9"/>
    <w:rsid w:val="000E38FB"/>
    <w:rsid w:val="000E488E"/>
    <w:rsid w:val="000E4C2E"/>
    <w:rsid w:val="000E6EAE"/>
    <w:rsid w:val="000E7EB6"/>
    <w:rsid w:val="000F3812"/>
    <w:rsid w:val="000F4D4F"/>
    <w:rsid w:val="000F6B14"/>
    <w:rsid w:val="001005B8"/>
    <w:rsid w:val="00103A07"/>
    <w:rsid w:val="00104631"/>
    <w:rsid w:val="0010572C"/>
    <w:rsid w:val="00113344"/>
    <w:rsid w:val="00115D8A"/>
    <w:rsid w:val="00116E8B"/>
    <w:rsid w:val="00120406"/>
    <w:rsid w:val="00122848"/>
    <w:rsid w:val="00123B99"/>
    <w:rsid w:val="00126710"/>
    <w:rsid w:val="00127584"/>
    <w:rsid w:val="001304EB"/>
    <w:rsid w:val="00131901"/>
    <w:rsid w:val="00132B9A"/>
    <w:rsid w:val="001339A6"/>
    <w:rsid w:val="00135D11"/>
    <w:rsid w:val="00137DDB"/>
    <w:rsid w:val="00141AC8"/>
    <w:rsid w:val="00143232"/>
    <w:rsid w:val="00143327"/>
    <w:rsid w:val="001437F6"/>
    <w:rsid w:val="00144088"/>
    <w:rsid w:val="001446F0"/>
    <w:rsid w:val="00144AA9"/>
    <w:rsid w:val="00144BD2"/>
    <w:rsid w:val="00146C0E"/>
    <w:rsid w:val="00147260"/>
    <w:rsid w:val="00150AFC"/>
    <w:rsid w:val="00151C49"/>
    <w:rsid w:val="00154398"/>
    <w:rsid w:val="00154764"/>
    <w:rsid w:val="00156883"/>
    <w:rsid w:val="0015719E"/>
    <w:rsid w:val="00160CE5"/>
    <w:rsid w:val="001629FF"/>
    <w:rsid w:val="00162DBA"/>
    <w:rsid w:val="0016437F"/>
    <w:rsid w:val="00166EDB"/>
    <w:rsid w:val="0016771F"/>
    <w:rsid w:val="001713FD"/>
    <w:rsid w:val="0017165E"/>
    <w:rsid w:val="00171D96"/>
    <w:rsid w:val="00172420"/>
    <w:rsid w:val="00172DE7"/>
    <w:rsid w:val="00173505"/>
    <w:rsid w:val="0017383C"/>
    <w:rsid w:val="00176FD2"/>
    <w:rsid w:val="00177FDE"/>
    <w:rsid w:val="001818B4"/>
    <w:rsid w:val="001828B9"/>
    <w:rsid w:val="00183880"/>
    <w:rsid w:val="001846BD"/>
    <w:rsid w:val="001855D0"/>
    <w:rsid w:val="00185E02"/>
    <w:rsid w:val="00191E84"/>
    <w:rsid w:val="00192188"/>
    <w:rsid w:val="001940CC"/>
    <w:rsid w:val="00194A4D"/>
    <w:rsid w:val="00194CD8"/>
    <w:rsid w:val="001962E2"/>
    <w:rsid w:val="001962FE"/>
    <w:rsid w:val="00196D25"/>
    <w:rsid w:val="001A2093"/>
    <w:rsid w:val="001A2AC5"/>
    <w:rsid w:val="001A2D8A"/>
    <w:rsid w:val="001A2EF3"/>
    <w:rsid w:val="001A3B99"/>
    <w:rsid w:val="001B0922"/>
    <w:rsid w:val="001B0929"/>
    <w:rsid w:val="001B2C5E"/>
    <w:rsid w:val="001B3E2B"/>
    <w:rsid w:val="001B4704"/>
    <w:rsid w:val="001B70DC"/>
    <w:rsid w:val="001C36D3"/>
    <w:rsid w:val="001C4B43"/>
    <w:rsid w:val="001C5EBF"/>
    <w:rsid w:val="001C6134"/>
    <w:rsid w:val="001D007B"/>
    <w:rsid w:val="001D099E"/>
    <w:rsid w:val="001D1725"/>
    <w:rsid w:val="001D7A1C"/>
    <w:rsid w:val="001E08CE"/>
    <w:rsid w:val="001E168F"/>
    <w:rsid w:val="001E2F4E"/>
    <w:rsid w:val="001E335A"/>
    <w:rsid w:val="001E68B5"/>
    <w:rsid w:val="001E74B3"/>
    <w:rsid w:val="001F23EE"/>
    <w:rsid w:val="001F26D3"/>
    <w:rsid w:val="001F3909"/>
    <w:rsid w:val="001F47AD"/>
    <w:rsid w:val="001F4EA4"/>
    <w:rsid w:val="00200EF8"/>
    <w:rsid w:val="00201F66"/>
    <w:rsid w:val="002029FE"/>
    <w:rsid w:val="00203245"/>
    <w:rsid w:val="00210529"/>
    <w:rsid w:val="00210960"/>
    <w:rsid w:val="002117C1"/>
    <w:rsid w:val="0021231B"/>
    <w:rsid w:val="002128E8"/>
    <w:rsid w:val="00213A84"/>
    <w:rsid w:val="00213D09"/>
    <w:rsid w:val="00220E40"/>
    <w:rsid w:val="002239CA"/>
    <w:rsid w:val="00224C0D"/>
    <w:rsid w:val="002251C6"/>
    <w:rsid w:val="002259AB"/>
    <w:rsid w:val="00226143"/>
    <w:rsid w:val="002263FD"/>
    <w:rsid w:val="00232CB0"/>
    <w:rsid w:val="002337E8"/>
    <w:rsid w:val="00234AEA"/>
    <w:rsid w:val="00234DD4"/>
    <w:rsid w:val="002378F3"/>
    <w:rsid w:val="00240200"/>
    <w:rsid w:val="00240D13"/>
    <w:rsid w:val="00241852"/>
    <w:rsid w:val="00241E8A"/>
    <w:rsid w:val="00243F00"/>
    <w:rsid w:val="00244C44"/>
    <w:rsid w:val="002457D8"/>
    <w:rsid w:val="00246D30"/>
    <w:rsid w:val="00250CBD"/>
    <w:rsid w:val="00250DDD"/>
    <w:rsid w:val="0025113A"/>
    <w:rsid w:val="00251E2F"/>
    <w:rsid w:val="00251E30"/>
    <w:rsid w:val="002532C0"/>
    <w:rsid w:val="00254963"/>
    <w:rsid w:val="00254A3B"/>
    <w:rsid w:val="002554E7"/>
    <w:rsid w:val="00255B1F"/>
    <w:rsid w:val="002573C0"/>
    <w:rsid w:val="00257F97"/>
    <w:rsid w:val="00262D1E"/>
    <w:rsid w:val="00263F23"/>
    <w:rsid w:val="00265220"/>
    <w:rsid w:val="00266F62"/>
    <w:rsid w:val="00266F65"/>
    <w:rsid w:val="0027028B"/>
    <w:rsid w:val="00270295"/>
    <w:rsid w:val="002708C6"/>
    <w:rsid w:val="00271860"/>
    <w:rsid w:val="00271CCE"/>
    <w:rsid w:val="00272ED7"/>
    <w:rsid w:val="00274FB4"/>
    <w:rsid w:val="00275029"/>
    <w:rsid w:val="00275DCB"/>
    <w:rsid w:val="00276515"/>
    <w:rsid w:val="00280372"/>
    <w:rsid w:val="00281CA7"/>
    <w:rsid w:val="002857EE"/>
    <w:rsid w:val="0028598A"/>
    <w:rsid w:val="002866ED"/>
    <w:rsid w:val="0028765F"/>
    <w:rsid w:val="00287F50"/>
    <w:rsid w:val="00291A18"/>
    <w:rsid w:val="002926D4"/>
    <w:rsid w:val="00293FF8"/>
    <w:rsid w:val="002950DB"/>
    <w:rsid w:val="00295BD1"/>
    <w:rsid w:val="0029732D"/>
    <w:rsid w:val="002975E0"/>
    <w:rsid w:val="002A2B10"/>
    <w:rsid w:val="002A49C7"/>
    <w:rsid w:val="002A71C5"/>
    <w:rsid w:val="002A7FF9"/>
    <w:rsid w:val="002B0C44"/>
    <w:rsid w:val="002B10B8"/>
    <w:rsid w:val="002B1315"/>
    <w:rsid w:val="002B20AF"/>
    <w:rsid w:val="002B2881"/>
    <w:rsid w:val="002B391E"/>
    <w:rsid w:val="002B4B84"/>
    <w:rsid w:val="002B51AC"/>
    <w:rsid w:val="002C18E0"/>
    <w:rsid w:val="002C48B7"/>
    <w:rsid w:val="002C6055"/>
    <w:rsid w:val="002C64DF"/>
    <w:rsid w:val="002C7609"/>
    <w:rsid w:val="002D3573"/>
    <w:rsid w:val="002D535B"/>
    <w:rsid w:val="002D6E35"/>
    <w:rsid w:val="002E0ABA"/>
    <w:rsid w:val="002E1FE5"/>
    <w:rsid w:val="002E2181"/>
    <w:rsid w:val="002E32E6"/>
    <w:rsid w:val="002E4E58"/>
    <w:rsid w:val="002E540E"/>
    <w:rsid w:val="002E5E2A"/>
    <w:rsid w:val="002E7B8F"/>
    <w:rsid w:val="002F0CA7"/>
    <w:rsid w:val="002F357F"/>
    <w:rsid w:val="002F4D55"/>
    <w:rsid w:val="002F6578"/>
    <w:rsid w:val="002F698E"/>
    <w:rsid w:val="0030075E"/>
    <w:rsid w:val="00300819"/>
    <w:rsid w:val="00301031"/>
    <w:rsid w:val="0030267A"/>
    <w:rsid w:val="0030498B"/>
    <w:rsid w:val="00304B24"/>
    <w:rsid w:val="00304E39"/>
    <w:rsid w:val="003077B6"/>
    <w:rsid w:val="00311781"/>
    <w:rsid w:val="00312352"/>
    <w:rsid w:val="003150B9"/>
    <w:rsid w:val="0032026A"/>
    <w:rsid w:val="003228ED"/>
    <w:rsid w:val="003255B3"/>
    <w:rsid w:val="00326730"/>
    <w:rsid w:val="003309A6"/>
    <w:rsid w:val="00331A03"/>
    <w:rsid w:val="00331E72"/>
    <w:rsid w:val="0033204B"/>
    <w:rsid w:val="0033364B"/>
    <w:rsid w:val="00334E4D"/>
    <w:rsid w:val="003358F1"/>
    <w:rsid w:val="00335987"/>
    <w:rsid w:val="00343F85"/>
    <w:rsid w:val="00345973"/>
    <w:rsid w:val="00345B97"/>
    <w:rsid w:val="00347097"/>
    <w:rsid w:val="00350A39"/>
    <w:rsid w:val="00351E13"/>
    <w:rsid w:val="003554C4"/>
    <w:rsid w:val="00357ACB"/>
    <w:rsid w:val="003602B8"/>
    <w:rsid w:val="003621C5"/>
    <w:rsid w:val="00362807"/>
    <w:rsid w:val="00363F9D"/>
    <w:rsid w:val="003641B4"/>
    <w:rsid w:val="00364ECB"/>
    <w:rsid w:val="00365058"/>
    <w:rsid w:val="00366682"/>
    <w:rsid w:val="003673DD"/>
    <w:rsid w:val="00367547"/>
    <w:rsid w:val="00375427"/>
    <w:rsid w:val="00377213"/>
    <w:rsid w:val="003773B8"/>
    <w:rsid w:val="00380E2B"/>
    <w:rsid w:val="00381487"/>
    <w:rsid w:val="00382325"/>
    <w:rsid w:val="00382CE5"/>
    <w:rsid w:val="00384477"/>
    <w:rsid w:val="00384602"/>
    <w:rsid w:val="00390854"/>
    <w:rsid w:val="00391BAF"/>
    <w:rsid w:val="00391C49"/>
    <w:rsid w:val="00394AB4"/>
    <w:rsid w:val="0039615F"/>
    <w:rsid w:val="003964B9"/>
    <w:rsid w:val="00396828"/>
    <w:rsid w:val="003A0710"/>
    <w:rsid w:val="003A160F"/>
    <w:rsid w:val="003A21E3"/>
    <w:rsid w:val="003A30CB"/>
    <w:rsid w:val="003A3CDB"/>
    <w:rsid w:val="003A5423"/>
    <w:rsid w:val="003A602F"/>
    <w:rsid w:val="003A6DD4"/>
    <w:rsid w:val="003A6FF8"/>
    <w:rsid w:val="003A7941"/>
    <w:rsid w:val="003B134A"/>
    <w:rsid w:val="003B376E"/>
    <w:rsid w:val="003B45AF"/>
    <w:rsid w:val="003B4C05"/>
    <w:rsid w:val="003B534A"/>
    <w:rsid w:val="003B6D99"/>
    <w:rsid w:val="003B6DE2"/>
    <w:rsid w:val="003C1BC0"/>
    <w:rsid w:val="003C41E7"/>
    <w:rsid w:val="003D061D"/>
    <w:rsid w:val="003D0F2D"/>
    <w:rsid w:val="003D2D4F"/>
    <w:rsid w:val="003D65CE"/>
    <w:rsid w:val="003D74C1"/>
    <w:rsid w:val="003D75CD"/>
    <w:rsid w:val="003E05D1"/>
    <w:rsid w:val="003E1F0A"/>
    <w:rsid w:val="003E2CDD"/>
    <w:rsid w:val="003E5592"/>
    <w:rsid w:val="003F00F1"/>
    <w:rsid w:val="003F0DFC"/>
    <w:rsid w:val="003F2570"/>
    <w:rsid w:val="003F5C6B"/>
    <w:rsid w:val="003F6317"/>
    <w:rsid w:val="003F792B"/>
    <w:rsid w:val="003F7AA0"/>
    <w:rsid w:val="004004F8"/>
    <w:rsid w:val="00400D1D"/>
    <w:rsid w:val="00401B97"/>
    <w:rsid w:val="00402DB2"/>
    <w:rsid w:val="00404C7F"/>
    <w:rsid w:val="00404CFC"/>
    <w:rsid w:val="00404D8D"/>
    <w:rsid w:val="0040730E"/>
    <w:rsid w:val="00407CD3"/>
    <w:rsid w:val="00413E2F"/>
    <w:rsid w:val="00415165"/>
    <w:rsid w:val="004153CD"/>
    <w:rsid w:val="00424ABF"/>
    <w:rsid w:val="0042677A"/>
    <w:rsid w:val="00426EA3"/>
    <w:rsid w:val="00427F94"/>
    <w:rsid w:val="0043111E"/>
    <w:rsid w:val="00432618"/>
    <w:rsid w:val="004334FA"/>
    <w:rsid w:val="0043352F"/>
    <w:rsid w:val="00440BC7"/>
    <w:rsid w:val="00440DA8"/>
    <w:rsid w:val="004419BF"/>
    <w:rsid w:val="00445664"/>
    <w:rsid w:val="00446C12"/>
    <w:rsid w:val="00453292"/>
    <w:rsid w:val="00462909"/>
    <w:rsid w:val="00462E43"/>
    <w:rsid w:val="0046307A"/>
    <w:rsid w:val="0046570F"/>
    <w:rsid w:val="00465EC4"/>
    <w:rsid w:val="00466190"/>
    <w:rsid w:val="00467841"/>
    <w:rsid w:val="00467E11"/>
    <w:rsid w:val="00470EE4"/>
    <w:rsid w:val="00475337"/>
    <w:rsid w:val="0047652D"/>
    <w:rsid w:val="00480026"/>
    <w:rsid w:val="00481629"/>
    <w:rsid w:val="00481920"/>
    <w:rsid w:val="00483DD7"/>
    <w:rsid w:val="00484473"/>
    <w:rsid w:val="00484887"/>
    <w:rsid w:val="00484DDD"/>
    <w:rsid w:val="00490240"/>
    <w:rsid w:val="004915AD"/>
    <w:rsid w:val="00493313"/>
    <w:rsid w:val="0049540D"/>
    <w:rsid w:val="00495733"/>
    <w:rsid w:val="00495A82"/>
    <w:rsid w:val="004974C4"/>
    <w:rsid w:val="004977EE"/>
    <w:rsid w:val="00497C01"/>
    <w:rsid w:val="004A1B03"/>
    <w:rsid w:val="004A2136"/>
    <w:rsid w:val="004A29BE"/>
    <w:rsid w:val="004A3376"/>
    <w:rsid w:val="004A3D62"/>
    <w:rsid w:val="004A52AB"/>
    <w:rsid w:val="004A69ED"/>
    <w:rsid w:val="004B3727"/>
    <w:rsid w:val="004B4BD5"/>
    <w:rsid w:val="004C07D5"/>
    <w:rsid w:val="004C3E2C"/>
    <w:rsid w:val="004C4495"/>
    <w:rsid w:val="004C4CBB"/>
    <w:rsid w:val="004C6A00"/>
    <w:rsid w:val="004C70F4"/>
    <w:rsid w:val="004C731D"/>
    <w:rsid w:val="004C76F1"/>
    <w:rsid w:val="004D1AA1"/>
    <w:rsid w:val="004D1C8C"/>
    <w:rsid w:val="004D2667"/>
    <w:rsid w:val="004D2926"/>
    <w:rsid w:val="004D67E9"/>
    <w:rsid w:val="004D73C8"/>
    <w:rsid w:val="004E0C6E"/>
    <w:rsid w:val="004E1DD5"/>
    <w:rsid w:val="004E38BD"/>
    <w:rsid w:val="004E4F3A"/>
    <w:rsid w:val="004E6558"/>
    <w:rsid w:val="004F013F"/>
    <w:rsid w:val="004F1EFA"/>
    <w:rsid w:val="004F4BFB"/>
    <w:rsid w:val="004F65BF"/>
    <w:rsid w:val="004F6D5F"/>
    <w:rsid w:val="00500FA1"/>
    <w:rsid w:val="005017FF"/>
    <w:rsid w:val="00501D3C"/>
    <w:rsid w:val="00502B7E"/>
    <w:rsid w:val="00503356"/>
    <w:rsid w:val="00503698"/>
    <w:rsid w:val="00503C35"/>
    <w:rsid w:val="00505B15"/>
    <w:rsid w:val="005067AE"/>
    <w:rsid w:val="00507C6A"/>
    <w:rsid w:val="00511366"/>
    <w:rsid w:val="00511A11"/>
    <w:rsid w:val="00513CF3"/>
    <w:rsid w:val="00514E16"/>
    <w:rsid w:val="005209E1"/>
    <w:rsid w:val="005222E5"/>
    <w:rsid w:val="005235B9"/>
    <w:rsid w:val="00523FD8"/>
    <w:rsid w:val="005274DC"/>
    <w:rsid w:val="0053023B"/>
    <w:rsid w:val="0053059B"/>
    <w:rsid w:val="005314CA"/>
    <w:rsid w:val="00532A60"/>
    <w:rsid w:val="005339DD"/>
    <w:rsid w:val="00535BD9"/>
    <w:rsid w:val="005367FB"/>
    <w:rsid w:val="00536DEE"/>
    <w:rsid w:val="00537C3C"/>
    <w:rsid w:val="0054054D"/>
    <w:rsid w:val="00547845"/>
    <w:rsid w:val="00551922"/>
    <w:rsid w:val="00553A81"/>
    <w:rsid w:val="00556161"/>
    <w:rsid w:val="00560016"/>
    <w:rsid w:val="00560770"/>
    <w:rsid w:val="00560A6B"/>
    <w:rsid w:val="0056215F"/>
    <w:rsid w:val="005622E4"/>
    <w:rsid w:val="005711DF"/>
    <w:rsid w:val="00571A76"/>
    <w:rsid w:val="00571DB0"/>
    <w:rsid w:val="005723AE"/>
    <w:rsid w:val="00573349"/>
    <w:rsid w:val="00573738"/>
    <w:rsid w:val="005746EC"/>
    <w:rsid w:val="0057709A"/>
    <w:rsid w:val="0057726F"/>
    <w:rsid w:val="0058100F"/>
    <w:rsid w:val="005811B0"/>
    <w:rsid w:val="00582935"/>
    <w:rsid w:val="00584B9C"/>
    <w:rsid w:val="005858B6"/>
    <w:rsid w:val="0058685E"/>
    <w:rsid w:val="00586F42"/>
    <w:rsid w:val="005917AF"/>
    <w:rsid w:val="0059199B"/>
    <w:rsid w:val="00594093"/>
    <w:rsid w:val="0059580D"/>
    <w:rsid w:val="0059725C"/>
    <w:rsid w:val="005A0A62"/>
    <w:rsid w:val="005A19CD"/>
    <w:rsid w:val="005A2EB5"/>
    <w:rsid w:val="005A3C0E"/>
    <w:rsid w:val="005A52A4"/>
    <w:rsid w:val="005B3420"/>
    <w:rsid w:val="005B3767"/>
    <w:rsid w:val="005B45B1"/>
    <w:rsid w:val="005B4D3A"/>
    <w:rsid w:val="005B685C"/>
    <w:rsid w:val="005C041F"/>
    <w:rsid w:val="005C04C2"/>
    <w:rsid w:val="005C285F"/>
    <w:rsid w:val="005C4B4C"/>
    <w:rsid w:val="005C4B96"/>
    <w:rsid w:val="005C7465"/>
    <w:rsid w:val="005C7CC9"/>
    <w:rsid w:val="005D0B1B"/>
    <w:rsid w:val="005D2CDA"/>
    <w:rsid w:val="005D57ED"/>
    <w:rsid w:val="005D61C4"/>
    <w:rsid w:val="005D7096"/>
    <w:rsid w:val="005D7265"/>
    <w:rsid w:val="005E0251"/>
    <w:rsid w:val="005E098A"/>
    <w:rsid w:val="005E0DB3"/>
    <w:rsid w:val="005E10B0"/>
    <w:rsid w:val="005E26D1"/>
    <w:rsid w:val="005E43FA"/>
    <w:rsid w:val="005E4B06"/>
    <w:rsid w:val="005E5765"/>
    <w:rsid w:val="005E624C"/>
    <w:rsid w:val="005F0468"/>
    <w:rsid w:val="005F179D"/>
    <w:rsid w:val="005F53B3"/>
    <w:rsid w:val="005F68AD"/>
    <w:rsid w:val="005F7D65"/>
    <w:rsid w:val="0060005C"/>
    <w:rsid w:val="00600133"/>
    <w:rsid w:val="00601026"/>
    <w:rsid w:val="00602A0D"/>
    <w:rsid w:val="006071D6"/>
    <w:rsid w:val="00611FB6"/>
    <w:rsid w:val="00612F10"/>
    <w:rsid w:val="0061406D"/>
    <w:rsid w:val="00614278"/>
    <w:rsid w:val="00614934"/>
    <w:rsid w:val="00617452"/>
    <w:rsid w:val="00622409"/>
    <w:rsid w:val="00622C23"/>
    <w:rsid w:val="00623349"/>
    <w:rsid w:val="0062335C"/>
    <w:rsid w:val="00623F18"/>
    <w:rsid w:val="00623F84"/>
    <w:rsid w:val="00624339"/>
    <w:rsid w:val="00624BAF"/>
    <w:rsid w:val="00625062"/>
    <w:rsid w:val="00625CCD"/>
    <w:rsid w:val="00625DC4"/>
    <w:rsid w:val="006265BB"/>
    <w:rsid w:val="00631C5A"/>
    <w:rsid w:val="00631E3B"/>
    <w:rsid w:val="0063266E"/>
    <w:rsid w:val="0063650D"/>
    <w:rsid w:val="00643279"/>
    <w:rsid w:val="00644CB2"/>
    <w:rsid w:val="00644D4D"/>
    <w:rsid w:val="006454EE"/>
    <w:rsid w:val="00645630"/>
    <w:rsid w:val="006465EA"/>
    <w:rsid w:val="00646615"/>
    <w:rsid w:val="00650864"/>
    <w:rsid w:val="00652D4F"/>
    <w:rsid w:val="00657DFA"/>
    <w:rsid w:val="00662BB0"/>
    <w:rsid w:val="006663A2"/>
    <w:rsid w:val="00672ACE"/>
    <w:rsid w:val="00677F0C"/>
    <w:rsid w:val="00680CDF"/>
    <w:rsid w:val="00681A6B"/>
    <w:rsid w:val="00684A98"/>
    <w:rsid w:val="0068722D"/>
    <w:rsid w:val="00690A2F"/>
    <w:rsid w:val="00691E47"/>
    <w:rsid w:val="00692EBF"/>
    <w:rsid w:val="00695B8C"/>
    <w:rsid w:val="0069693B"/>
    <w:rsid w:val="00697F69"/>
    <w:rsid w:val="006A0182"/>
    <w:rsid w:val="006A1C5E"/>
    <w:rsid w:val="006A288C"/>
    <w:rsid w:val="006A35E3"/>
    <w:rsid w:val="006B1CB2"/>
    <w:rsid w:val="006B3A92"/>
    <w:rsid w:val="006B3CED"/>
    <w:rsid w:val="006B3EE0"/>
    <w:rsid w:val="006B751E"/>
    <w:rsid w:val="006B7CE2"/>
    <w:rsid w:val="006C1EC7"/>
    <w:rsid w:val="006C3D7F"/>
    <w:rsid w:val="006C4C50"/>
    <w:rsid w:val="006C552A"/>
    <w:rsid w:val="006C5B42"/>
    <w:rsid w:val="006D092D"/>
    <w:rsid w:val="006D47DA"/>
    <w:rsid w:val="006D76A1"/>
    <w:rsid w:val="006E082F"/>
    <w:rsid w:val="006E15BB"/>
    <w:rsid w:val="006E3A39"/>
    <w:rsid w:val="006E6DBB"/>
    <w:rsid w:val="006F1529"/>
    <w:rsid w:val="006F155F"/>
    <w:rsid w:val="006F19C4"/>
    <w:rsid w:val="006F2EAC"/>
    <w:rsid w:val="006F406D"/>
    <w:rsid w:val="006F724C"/>
    <w:rsid w:val="00700CDA"/>
    <w:rsid w:val="00700D37"/>
    <w:rsid w:val="007053BE"/>
    <w:rsid w:val="007102AF"/>
    <w:rsid w:val="007102DB"/>
    <w:rsid w:val="007141EF"/>
    <w:rsid w:val="00714C48"/>
    <w:rsid w:val="007165A3"/>
    <w:rsid w:val="007176AA"/>
    <w:rsid w:val="00717EC0"/>
    <w:rsid w:val="00720983"/>
    <w:rsid w:val="00720E47"/>
    <w:rsid w:val="007251BC"/>
    <w:rsid w:val="007274C2"/>
    <w:rsid w:val="00730921"/>
    <w:rsid w:val="0073207C"/>
    <w:rsid w:val="00732A7C"/>
    <w:rsid w:val="00742073"/>
    <w:rsid w:val="00743140"/>
    <w:rsid w:val="00750A63"/>
    <w:rsid w:val="00751A50"/>
    <w:rsid w:val="00752C9F"/>
    <w:rsid w:val="00755570"/>
    <w:rsid w:val="00755664"/>
    <w:rsid w:val="00756F12"/>
    <w:rsid w:val="00760A1D"/>
    <w:rsid w:val="00765752"/>
    <w:rsid w:val="0076607F"/>
    <w:rsid w:val="007706CA"/>
    <w:rsid w:val="007714F7"/>
    <w:rsid w:val="0077724A"/>
    <w:rsid w:val="00780E35"/>
    <w:rsid w:val="0078245B"/>
    <w:rsid w:val="007835A3"/>
    <w:rsid w:val="00783C3B"/>
    <w:rsid w:val="00783F50"/>
    <w:rsid w:val="007857AE"/>
    <w:rsid w:val="007864F2"/>
    <w:rsid w:val="00787BD5"/>
    <w:rsid w:val="007903B0"/>
    <w:rsid w:val="007910AC"/>
    <w:rsid w:val="00792DE9"/>
    <w:rsid w:val="007A1162"/>
    <w:rsid w:val="007A2CD8"/>
    <w:rsid w:val="007A498D"/>
    <w:rsid w:val="007A4AED"/>
    <w:rsid w:val="007A516A"/>
    <w:rsid w:val="007A5BA7"/>
    <w:rsid w:val="007A6326"/>
    <w:rsid w:val="007A63A9"/>
    <w:rsid w:val="007A7881"/>
    <w:rsid w:val="007B0AE0"/>
    <w:rsid w:val="007B45C9"/>
    <w:rsid w:val="007B4634"/>
    <w:rsid w:val="007B6AF4"/>
    <w:rsid w:val="007C02EC"/>
    <w:rsid w:val="007C50AE"/>
    <w:rsid w:val="007C701C"/>
    <w:rsid w:val="007D1453"/>
    <w:rsid w:val="007D1B22"/>
    <w:rsid w:val="007D2BBB"/>
    <w:rsid w:val="007E1248"/>
    <w:rsid w:val="007E48A1"/>
    <w:rsid w:val="007E57E4"/>
    <w:rsid w:val="007E7A48"/>
    <w:rsid w:val="007F6FA1"/>
    <w:rsid w:val="007F7CAB"/>
    <w:rsid w:val="008000EF"/>
    <w:rsid w:val="00800106"/>
    <w:rsid w:val="008013B0"/>
    <w:rsid w:val="00802255"/>
    <w:rsid w:val="00802EBE"/>
    <w:rsid w:val="00806A6D"/>
    <w:rsid w:val="00811A38"/>
    <w:rsid w:val="008128E6"/>
    <w:rsid w:val="00814C51"/>
    <w:rsid w:val="008152C2"/>
    <w:rsid w:val="008152E9"/>
    <w:rsid w:val="008172DE"/>
    <w:rsid w:val="008176B2"/>
    <w:rsid w:val="0082104C"/>
    <w:rsid w:val="00825A80"/>
    <w:rsid w:val="00827C98"/>
    <w:rsid w:val="00830497"/>
    <w:rsid w:val="0083072B"/>
    <w:rsid w:val="008308AF"/>
    <w:rsid w:val="00834999"/>
    <w:rsid w:val="008352FF"/>
    <w:rsid w:val="00835E50"/>
    <w:rsid w:val="0083618A"/>
    <w:rsid w:val="00837172"/>
    <w:rsid w:val="00837CC6"/>
    <w:rsid w:val="0084661D"/>
    <w:rsid w:val="0085381F"/>
    <w:rsid w:val="00854DDB"/>
    <w:rsid w:val="00856A19"/>
    <w:rsid w:val="00856D95"/>
    <w:rsid w:val="00860BDC"/>
    <w:rsid w:val="00860C4A"/>
    <w:rsid w:val="008627B8"/>
    <w:rsid w:val="00862DD8"/>
    <w:rsid w:val="00863B7E"/>
    <w:rsid w:val="0086481D"/>
    <w:rsid w:val="008701C5"/>
    <w:rsid w:val="008713E2"/>
    <w:rsid w:val="0087166B"/>
    <w:rsid w:val="00871AF8"/>
    <w:rsid w:val="008727AF"/>
    <w:rsid w:val="00873590"/>
    <w:rsid w:val="00874D27"/>
    <w:rsid w:val="00875748"/>
    <w:rsid w:val="00875CB8"/>
    <w:rsid w:val="00877A03"/>
    <w:rsid w:val="008810D5"/>
    <w:rsid w:val="00881384"/>
    <w:rsid w:val="00883CDF"/>
    <w:rsid w:val="0088791A"/>
    <w:rsid w:val="008879DA"/>
    <w:rsid w:val="00887E4F"/>
    <w:rsid w:val="00890EF3"/>
    <w:rsid w:val="008924A6"/>
    <w:rsid w:val="008A02BF"/>
    <w:rsid w:val="008A05A8"/>
    <w:rsid w:val="008A05B2"/>
    <w:rsid w:val="008A2A31"/>
    <w:rsid w:val="008A334B"/>
    <w:rsid w:val="008A38F5"/>
    <w:rsid w:val="008A3F3A"/>
    <w:rsid w:val="008A69E1"/>
    <w:rsid w:val="008A714C"/>
    <w:rsid w:val="008A7AA8"/>
    <w:rsid w:val="008B31EC"/>
    <w:rsid w:val="008B4DAD"/>
    <w:rsid w:val="008B6038"/>
    <w:rsid w:val="008B69D3"/>
    <w:rsid w:val="008B72A5"/>
    <w:rsid w:val="008B7666"/>
    <w:rsid w:val="008C0702"/>
    <w:rsid w:val="008C13A2"/>
    <w:rsid w:val="008C2F16"/>
    <w:rsid w:val="008C3D27"/>
    <w:rsid w:val="008D02F5"/>
    <w:rsid w:val="008D47E9"/>
    <w:rsid w:val="008D6471"/>
    <w:rsid w:val="008D6E86"/>
    <w:rsid w:val="008D77C7"/>
    <w:rsid w:val="008E03EE"/>
    <w:rsid w:val="008E0658"/>
    <w:rsid w:val="008E1D99"/>
    <w:rsid w:val="008E34AD"/>
    <w:rsid w:val="008E5D86"/>
    <w:rsid w:val="008F0C92"/>
    <w:rsid w:val="008F2F09"/>
    <w:rsid w:val="008F41D9"/>
    <w:rsid w:val="009022E2"/>
    <w:rsid w:val="00905FD0"/>
    <w:rsid w:val="00906599"/>
    <w:rsid w:val="009107A6"/>
    <w:rsid w:val="009120EF"/>
    <w:rsid w:val="00914510"/>
    <w:rsid w:val="00917145"/>
    <w:rsid w:val="00917C74"/>
    <w:rsid w:val="00922CC3"/>
    <w:rsid w:val="00922DDE"/>
    <w:rsid w:val="00925927"/>
    <w:rsid w:val="0092729C"/>
    <w:rsid w:val="00933051"/>
    <w:rsid w:val="00936350"/>
    <w:rsid w:val="00936902"/>
    <w:rsid w:val="00936DAF"/>
    <w:rsid w:val="0094061D"/>
    <w:rsid w:val="00943560"/>
    <w:rsid w:val="0094571F"/>
    <w:rsid w:val="00950C24"/>
    <w:rsid w:val="009524D8"/>
    <w:rsid w:val="00953D60"/>
    <w:rsid w:val="00960B96"/>
    <w:rsid w:val="00964B1A"/>
    <w:rsid w:val="00965476"/>
    <w:rsid w:val="0098211F"/>
    <w:rsid w:val="00982840"/>
    <w:rsid w:val="00982CAE"/>
    <w:rsid w:val="009838CA"/>
    <w:rsid w:val="00986354"/>
    <w:rsid w:val="0098754B"/>
    <w:rsid w:val="009875AC"/>
    <w:rsid w:val="0099067B"/>
    <w:rsid w:val="00992148"/>
    <w:rsid w:val="00992713"/>
    <w:rsid w:val="00992C4D"/>
    <w:rsid w:val="00994F6D"/>
    <w:rsid w:val="009964B4"/>
    <w:rsid w:val="009A0871"/>
    <w:rsid w:val="009A40C1"/>
    <w:rsid w:val="009B16F5"/>
    <w:rsid w:val="009B1FBF"/>
    <w:rsid w:val="009B4534"/>
    <w:rsid w:val="009B48FC"/>
    <w:rsid w:val="009B7DEF"/>
    <w:rsid w:val="009C59CD"/>
    <w:rsid w:val="009C6EEB"/>
    <w:rsid w:val="009C7A3F"/>
    <w:rsid w:val="009D20C3"/>
    <w:rsid w:val="009D246E"/>
    <w:rsid w:val="009D4189"/>
    <w:rsid w:val="009D530C"/>
    <w:rsid w:val="009D6533"/>
    <w:rsid w:val="009D7E10"/>
    <w:rsid w:val="009E031A"/>
    <w:rsid w:val="009E0371"/>
    <w:rsid w:val="009E0FDB"/>
    <w:rsid w:val="009E1281"/>
    <w:rsid w:val="009E1756"/>
    <w:rsid w:val="009E3768"/>
    <w:rsid w:val="009E54CD"/>
    <w:rsid w:val="009E609F"/>
    <w:rsid w:val="009F0298"/>
    <w:rsid w:val="009F0D00"/>
    <w:rsid w:val="009F129C"/>
    <w:rsid w:val="009F14E2"/>
    <w:rsid w:val="009F409F"/>
    <w:rsid w:val="009F508E"/>
    <w:rsid w:val="009F5802"/>
    <w:rsid w:val="009F5ABE"/>
    <w:rsid w:val="00A00532"/>
    <w:rsid w:val="00A0133B"/>
    <w:rsid w:val="00A01CE8"/>
    <w:rsid w:val="00A0374D"/>
    <w:rsid w:val="00A04EB7"/>
    <w:rsid w:val="00A05756"/>
    <w:rsid w:val="00A05AC0"/>
    <w:rsid w:val="00A06563"/>
    <w:rsid w:val="00A1054E"/>
    <w:rsid w:val="00A11FBD"/>
    <w:rsid w:val="00A12464"/>
    <w:rsid w:val="00A132F0"/>
    <w:rsid w:val="00A1423F"/>
    <w:rsid w:val="00A17839"/>
    <w:rsid w:val="00A20A15"/>
    <w:rsid w:val="00A21658"/>
    <w:rsid w:val="00A257B7"/>
    <w:rsid w:val="00A2667B"/>
    <w:rsid w:val="00A26C34"/>
    <w:rsid w:val="00A27CAF"/>
    <w:rsid w:val="00A34AD3"/>
    <w:rsid w:val="00A34C76"/>
    <w:rsid w:val="00A359EB"/>
    <w:rsid w:val="00A36596"/>
    <w:rsid w:val="00A36990"/>
    <w:rsid w:val="00A37638"/>
    <w:rsid w:val="00A40C1D"/>
    <w:rsid w:val="00A41C46"/>
    <w:rsid w:val="00A44C8D"/>
    <w:rsid w:val="00A4512C"/>
    <w:rsid w:val="00A45C05"/>
    <w:rsid w:val="00A51028"/>
    <w:rsid w:val="00A52BCD"/>
    <w:rsid w:val="00A552C3"/>
    <w:rsid w:val="00A5690E"/>
    <w:rsid w:val="00A637E2"/>
    <w:rsid w:val="00A655C3"/>
    <w:rsid w:val="00A6761F"/>
    <w:rsid w:val="00A704D9"/>
    <w:rsid w:val="00A70FF1"/>
    <w:rsid w:val="00A71701"/>
    <w:rsid w:val="00A7419C"/>
    <w:rsid w:val="00A755F5"/>
    <w:rsid w:val="00A77AB1"/>
    <w:rsid w:val="00A77E7C"/>
    <w:rsid w:val="00A803E2"/>
    <w:rsid w:val="00A8079A"/>
    <w:rsid w:val="00A820D2"/>
    <w:rsid w:val="00A854E1"/>
    <w:rsid w:val="00A87E6B"/>
    <w:rsid w:val="00A92315"/>
    <w:rsid w:val="00A9340F"/>
    <w:rsid w:val="00A95B4B"/>
    <w:rsid w:val="00AA054A"/>
    <w:rsid w:val="00AA0FE0"/>
    <w:rsid w:val="00AA1A2A"/>
    <w:rsid w:val="00AA53E3"/>
    <w:rsid w:val="00AA56BF"/>
    <w:rsid w:val="00AA7DFB"/>
    <w:rsid w:val="00AB052F"/>
    <w:rsid w:val="00AB22E2"/>
    <w:rsid w:val="00AB3598"/>
    <w:rsid w:val="00AB3F63"/>
    <w:rsid w:val="00AB4146"/>
    <w:rsid w:val="00AC0160"/>
    <w:rsid w:val="00AC0FAB"/>
    <w:rsid w:val="00AC3BE1"/>
    <w:rsid w:val="00AC42EB"/>
    <w:rsid w:val="00AC53B5"/>
    <w:rsid w:val="00AC5617"/>
    <w:rsid w:val="00AC5826"/>
    <w:rsid w:val="00AC7E51"/>
    <w:rsid w:val="00AD21D3"/>
    <w:rsid w:val="00AD51DB"/>
    <w:rsid w:val="00AD744D"/>
    <w:rsid w:val="00AE0B1A"/>
    <w:rsid w:val="00AE0E46"/>
    <w:rsid w:val="00AE155E"/>
    <w:rsid w:val="00AE2847"/>
    <w:rsid w:val="00AE49DB"/>
    <w:rsid w:val="00AE5A4A"/>
    <w:rsid w:val="00AE6E98"/>
    <w:rsid w:val="00AF211A"/>
    <w:rsid w:val="00AF5CE5"/>
    <w:rsid w:val="00AF6A57"/>
    <w:rsid w:val="00AF7044"/>
    <w:rsid w:val="00B02202"/>
    <w:rsid w:val="00B02271"/>
    <w:rsid w:val="00B05A21"/>
    <w:rsid w:val="00B0723E"/>
    <w:rsid w:val="00B12DA3"/>
    <w:rsid w:val="00B15381"/>
    <w:rsid w:val="00B2056D"/>
    <w:rsid w:val="00B20C1F"/>
    <w:rsid w:val="00B216DD"/>
    <w:rsid w:val="00B217A7"/>
    <w:rsid w:val="00B34DE8"/>
    <w:rsid w:val="00B37428"/>
    <w:rsid w:val="00B442DA"/>
    <w:rsid w:val="00B44314"/>
    <w:rsid w:val="00B44EAF"/>
    <w:rsid w:val="00B462B9"/>
    <w:rsid w:val="00B50EC7"/>
    <w:rsid w:val="00B5187F"/>
    <w:rsid w:val="00B53FF7"/>
    <w:rsid w:val="00B54450"/>
    <w:rsid w:val="00B54501"/>
    <w:rsid w:val="00B55820"/>
    <w:rsid w:val="00B578BB"/>
    <w:rsid w:val="00B61B88"/>
    <w:rsid w:val="00B63834"/>
    <w:rsid w:val="00B64B02"/>
    <w:rsid w:val="00B654A0"/>
    <w:rsid w:val="00B65D5D"/>
    <w:rsid w:val="00B66F01"/>
    <w:rsid w:val="00B6740F"/>
    <w:rsid w:val="00B70257"/>
    <w:rsid w:val="00B7216E"/>
    <w:rsid w:val="00B73B1E"/>
    <w:rsid w:val="00B740F7"/>
    <w:rsid w:val="00B741B8"/>
    <w:rsid w:val="00B7556C"/>
    <w:rsid w:val="00B75A08"/>
    <w:rsid w:val="00B762AC"/>
    <w:rsid w:val="00B8177D"/>
    <w:rsid w:val="00B825A2"/>
    <w:rsid w:val="00B84849"/>
    <w:rsid w:val="00B85078"/>
    <w:rsid w:val="00B8657A"/>
    <w:rsid w:val="00B86B86"/>
    <w:rsid w:val="00B87A4D"/>
    <w:rsid w:val="00B91916"/>
    <w:rsid w:val="00B92DF3"/>
    <w:rsid w:val="00B95303"/>
    <w:rsid w:val="00B95D96"/>
    <w:rsid w:val="00BA07C7"/>
    <w:rsid w:val="00BA1334"/>
    <w:rsid w:val="00BA17A7"/>
    <w:rsid w:val="00BA19D8"/>
    <w:rsid w:val="00BA23FB"/>
    <w:rsid w:val="00BA549D"/>
    <w:rsid w:val="00BA5BCB"/>
    <w:rsid w:val="00BA5E6C"/>
    <w:rsid w:val="00BA6B0E"/>
    <w:rsid w:val="00BB0DCB"/>
    <w:rsid w:val="00BB37CB"/>
    <w:rsid w:val="00BB59E2"/>
    <w:rsid w:val="00BB5B2F"/>
    <w:rsid w:val="00BB5D33"/>
    <w:rsid w:val="00BB6609"/>
    <w:rsid w:val="00BB7CA6"/>
    <w:rsid w:val="00BC0470"/>
    <w:rsid w:val="00BC07C4"/>
    <w:rsid w:val="00BC09CE"/>
    <w:rsid w:val="00BC0BE6"/>
    <w:rsid w:val="00BC322B"/>
    <w:rsid w:val="00BC3726"/>
    <w:rsid w:val="00BC3FB9"/>
    <w:rsid w:val="00BC4A4C"/>
    <w:rsid w:val="00BC5B60"/>
    <w:rsid w:val="00BC63A4"/>
    <w:rsid w:val="00BC68B0"/>
    <w:rsid w:val="00BC6980"/>
    <w:rsid w:val="00BC7F99"/>
    <w:rsid w:val="00BD00AB"/>
    <w:rsid w:val="00BD0854"/>
    <w:rsid w:val="00BD1D8C"/>
    <w:rsid w:val="00BD291D"/>
    <w:rsid w:val="00BD7F6F"/>
    <w:rsid w:val="00BE137A"/>
    <w:rsid w:val="00BE2389"/>
    <w:rsid w:val="00BE2D6F"/>
    <w:rsid w:val="00BE2DD5"/>
    <w:rsid w:val="00BE35A4"/>
    <w:rsid w:val="00BE7BC4"/>
    <w:rsid w:val="00BF0220"/>
    <w:rsid w:val="00BF0893"/>
    <w:rsid w:val="00BF0B44"/>
    <w:rsid w:val="00BF0C66"/>
    <w:rsid w:val="00BF1522"/>
    <w:rsid w:val="00BF2070"/>
    <w:rsid w:val="00C0041E"/>
    <w:rsid w:val="00C00F9A"/>
    <w:rsid w:val="00C01A78"/>
    <w:rsid w:val="00C022DD"/>
    <w:rsid w:val="00C04406"/>
    <w:rsid w:val="00C05EA7"/>
    <w:rsid w:val="00C06963"/>
    <w:rsid w:val="00C079D3"/>
    <w:rsid w:val="00C1151C"/>
    <w:rsid w:val="00C14170"/>
    <w:rsid w:val="00C15EAE"/>
    <w:rsid w:val="00C1767B"/>
    <w:rsid w:val="00C17A5A"/>
    <w:rsid w:val="00C231A8"/>
    <w:rsid w:val="00C265B6"/>
    <w:rsid w:val="00C26AA9"/>
    <w:rsid w:val="00C27342"/>
    <w:rsid w:val="00C3114C"/>
    <w:rsid w:val="00C314A4"/>
    <w:rsid w:val="00C344C3"/>
    <w:rsid w:val="00C359D4"/>
    <w:rsid w:val="00C3603E"/>
    <w:rsid w:val="00C365F4"/>
    <w:rsid w:val="00C41513"/>
    <w:rsid w:val="00C41883"/>
    <w:rsid w:val="00C42450"/>
    <w:rsid w:val="00C45860"/>
    <w:rsid w:val="00C50844"/>
    <w:rsid w:val="00C53EF7"/>
    <w:rsid w:val="00C544DD"/>
    <w:rsid w:val="00C550B9"/>
    <w:rsid w:val="00C556F9"/>
    <w:rsid w:val="00C568E2"/>
    <w:rsid w:val="00C63331"/>
    <w:rsid w:val="00C639BC"/>
    <w:rsid w:val="00C63D1D"/>
    <w:rsid w:val="00C64439"/>
    <w:rsid w:val="00C6457F"/>
    <w:rsid w:val="00C6613B"/>
    <w:rsid w:val="00C70560"/>
    <w:rsid w:val="00C71D5E"/>
    <w:rsid w:val="00C728D4"/>
    <w:rsid w:val="00C73489"/>
    <w:rsid w:val="00C74AF7"/>
    <w:rsid w:val="00C754EB"/>
    <w:rsid w:val="00C81E8B"/>
    <w:rsid w:val="00C82484"/>
    <w:rsid w:val="00C8263C"/>
    <w:rsid w:val="00C8340F"/>
    <w:rsid w:val="00C855A3"/>
    <w:rsid w:val="00C87A8A"/>
    <w:rsid w:val="00C91AFC"/>
    <w:rsid w:val="00C956A2"/>
    <w:rsid w:val="00C978FC"/>
    <w:rsid w:val="00CA0A49"/>
    <w:rsid w:val="00CA21E3"/>
    <w:rsid w:val="00CA3724"/>
    <w:rsid w:val="00CA39AF"/>
    <w:rsid w:val="00CA4F9E"/>
    <w:rsid w:val="00CA68DB"/>
    <w:rsid w:val="00CA72E8"/>
    <w:rsid w:val="00CA7639"/>
    <w:rsid w:val="00CB32AC"/>
    <w:rsid w:val="00CB51A0"/>
    <w:rsid w:val="00CB63C4"/>
    <w:rsid w:val="00CB689C"/>
    <w:rsid w:val="00CB7B00"/>
    <w:rsid w:val="00CB7BB5"/>
    <w:rsid w:val="00CB7C95"/>
    <w:rsid w:val="00CC16EF"/>
    <w:rsid w:val="00CC3F9A"/>
    <w:rsid w:val="00CC4925"/>
    <w:rsid w:val="00CC4BB3"/>
    <w:rsid w:val="00CC7410"/>
    <w:rsid w:val="00CC7DAC"/>
    <w:rsid w:val="00CD1689"/>
    <w:rsid w:val="00CD2A61"/>
    <w:rsid w:val="00CD2FFB"/>
    <w:rsid w:val="00CD601D"/>
    <w:rsid w:val="00CD6919"/>
    <w:rsid w:val="00CE116F"/>
    <w:rsid w:val="00CE1C93"/>
    <w:rsid w:val="00CE4A80"/>
    <w:rsid w:val="00CE53A6"/>
    <w:rsid w:val="00CE6DDA"/>
    <w:rsid w:val="00CF2CC5"/>
    <w:rsid w:val="00CF3769"/>
    <w:rsid w:val="00CF6071"/>
    <w:rsid w:val="00D0076B"/>
    <w:rsid w:val="00D036F2"/>
    <w:rsid w:val="00D03968"/>
    <w:rsid w:val="00D03CE6"/>
    <w:rsid w:val="00D03E71"/>
    <w:rsid w:val="00D05A21"/>
    <w:rsid w:val="00D10455"/>
    <w:rsid w:val="00D1162A"/>
    <w:rsid w:val="00D12292"/>
    <w:rsid w:val="00D13D73"/>
    <w:rsid w:val="00D1490D"/>
    <w:rsid w:val="00D150D8"/>
    <w:rsid w:val="00D17032"/>
    <w:rsid w:val="00D2211C"/>
    <w:rsid w:val="00D253EA"/>
    <w:rsid w:val="00D26B17"/>
    <w:rsid w:val="00D27948"/>
    <w:rsid w:val="00D30E89"/>
    <w:rsid w:val="00D35753"/>
    <w:rsid w:val="00D36839"/>
    <w:rsid w:val="00D3793C"/>
    <w:rsid w:val="00D40062"/>
    <w:rsid w:val="00D41538"/>
    <w:rsid w:val="00D4197C"/>
    <w:rsid w:val="00D423A9"/>
    <w:rsid w:val="00D43A7E"/>
    <w:rsid w:val="00D4623B"/>
    <w:rsid w:val="00D4652F"/>
    <w:rsid w:val="00D46E4E"/>
    <w:rsid w:val="00D50A1B"/>
    <w:rsid w:val="00D52507"/>
    <w:rsid w:val="00D55070"/>
    <w:rsid w:val="00D5519B"/>
    <w:rsid w:val="00D62451"/>
    <w:rsid w:val="00D67EAD"/>
    <w:rsid w:val="00D72E0C"/>
    <w:rsid w:val="00D73000"/>
    <w:rsid w:val="00D733A5"/>
    <w:rsid w:val="00D7381F"/>
    <w:rsid w:val="00D7413D"/>
    <w:rsid w:val="00D7738C"/>
    <w:rsid w:val="00D8073F"/>
    <w:rsid w:val="00D82A04"/>
    <w:rsid w:val="00D837A6"/>
    <w:rsid w:val="00D9048B"/>
    <w:rsid w:val="00D90DE1"/>
    <w:rsid w:val="00D90EE4"/>
    <w:rsid w:val="00D92BEC"/>
    <w:rsid w:val="00D93F45"/>
    <w:rsid w:val="00D94EC0"/>
    <w:rsid w:val="00DA051A"/>
    <w:rsid w:val="00DA0733"/>
    <w:rsid w:val="00DA118D"/>
    <w:rsid w:val="00DA1656"/>
    <w:rsid w:val="00DA26A9"/>
    <w:rsid w:val="00DA7D62"/>
    <w:rsid w:val="00DB2C25"/>
    <w:rsid w:val="00DB643C"/>
    <w:rsid w:val="00DB6FE9"/>
    <w:rsid w:val="00DC59E4"/>
    <w:rsid w:val="00DC69E0"/>
    <w:rsid w:val="00DC75C8"/>
    <w:rsid w:val="00DD0D49"/>
    <w:rsid w:val="00DD1744"/>
    <w:rsid w:val="00DD191A"/>
    <w:rsid w:val="00DD25EB"/>
    <w:rsid w:val="00DD2C3D"/>
    <w:rsid w:val="00DD5EF6"/>
    <w:rsid w:val="00DD66C3"/>
    <w:rsid w:val="00DD76F6"/>
    <w:rsid w:val="00DD7968"/>
    <w:rsid w:val="00DE2CC9"/>
    <w:rsid w:val="00DE4762"/>
    <w:rsid w:val="00DE5686"/>
    <w:rsid w:val="00DE5FE0"/>
    <w:rsid w:val="00DF004F"/>
    <w:rsid w:val="00DF07C4"/>
    <w:rsid w:val="00DF2CC5"/>
    <w:rsid w:val="00DF66B1"/>
    <w:rsid w:val="00DF6A8B"/>
    <w:rsid w:val="00DF7E5A"/>
    <w:rsid w:val="00E054A7"/>
    <w:rsid w:val="00E1063D"/>
    <w:rsid w:val="00E108EB"/>
    <w:rsid w:val="00E110BB"/>
    <w:rsid w:val="00E12444"/>
    <w:rsid w:val="00E13145"/>
    <w:rsid w:val="00E13E38"/>
    <w:rsid w:val="00E13F0C"/>
    <w:rsid w:val="00E149B9"/>
    <w:rsid w:val="00E160AD"/>
    <w:rsid w:val="00E161CF"/>
    <w:rsid w:val="00E2064F"/>
    <w:rsid w:val="00E230E7"/>
    <w:rsid w:val="00E25FA7"/>
    <w:rsid w:val="00E260EF"/>
    <w:rsid w:val="00E26314"/>
    <w:rsid w:val="00E26DCE"/>
    <w:rsid w:val="00E31B47"/>
    <w:rsid w:val="00E3328B"/>
    <w:rsid w:val="00E33468"/>
    <w:rsid w:val="00E33A06"/>
    <w:rsid w:val="00E361F1"/>
    <w:rsid w:val="00E370CF"/>
    <w:rsid w:val="00E37C7A"/>
    <w:rsid w:val="00E44709"/>
    <w:rsid w:val="00E47244"/>
    <w:rsid w:val="00E5048B"/>
    <w:rsid w:val="00E5103B"/>
    <w:rsid w:val="00E5159F"/>
    <w:rsid w:val="00E535D2"/>
    <w:rsid w:val="00E55281"/>
    <w:rsid w:val="00E60182"/>
    <w:rsid w:val="00E60709"/>
    <w:rsid w:val="00E66EEB"/>
    <w:rsid w:val="00E71270"/>
    <w:rsid w:val="00E722B3"/>
    <w:rsid w:val="00E738FB"/>
    <w:rsid w:val="00E74472"/>
    <w:rsid w:val="00E7587D"/>
    <w:rsid w:val="00E83BD1"/>
    <w:rsid w:val="00E840A4"/>
    <w:rsid w:val="00E846C9"/>
    <w:rsid w:val="00E87178"/>
    <w:rsid w:val="00E87B6B"/>
    <w:rsid w:val="00E87DD6"/>
    <w:rsid w:val="00E90C2D"/>
    <w:rsid w:val="00E925E3"/>
    <w:rsid w:val="00E95103"/>
    <w:rsid w:val="00E95F25"/>
    <w:rsid w:val="00E960E4"/>
    <w:rsid w:val="00E97E40"/>
    <w:rsid w:val="00EA11F8"/>
    <w:rsid w:val="00EA4F4D"/>
    <w:rsid w:val="00EA6A58"/>
    <w:rsid w:val="00EA74F5"/>
    <w:rsid w:val="00EB24D2"/>
    <w:rsid w:val="00EB283F"/>
    <w:rsid w:val="00EB6AC3"/>
    <w:rsid w:val="00EB6BC4"/>
    <w:rsid w:val="00EC313E"/>
    <w:rsid w:val="00ED2079"/>
    <w:rsid w:val="00ED3160"/>
    <w:rsid w:val="00ED3F94"/>
    <w:rsid w:val="00ED7BCF"/>
    <w:rsid w:val="00EE1A4B"/>
    <w:rsid w:val="00EE2D61"/>
    <w:rsid w:val="00EE66C3"/>
    <w:rsid w:val="00EE69A7"/>
    <w:rsid w:val="00EE703D"/>
    <w:rsid w:val="00EF0B07"/>
    <w:rsid w:val="00EF1AA3"/>
    <w:rsid w:val="00EF1D7C"/>
    <w:rsid w:val="00EF3D2F"/>
    <w:rsid w:val="00EF6A98"/>
    <w:rsid w:val="00EF78E3"/>
    <w:rsid w:val="00F0075E"/>
    <w:rsid w:val="00F00D1A"/>
    <w:rsid w:val="00F05483"/>
    <w:rsid w:val="00F123A5"/>
    <w:rsid w:val="00F12573"/>
    <w:rsid w:val="00F1258A"/>
    <w:rsid w:val="00F13907"/>
    <w:rsid w:val="00F15EC1"/>
    <w:rsid w:val="00F164C2"/>
    <w:rsid w:val="00F16BCB"/>
    <w:rsid w:val="00F200AA"/>
    <w:rsid w:val="00F209BE"/>
    <w:rsid w:val="00F236FF"/>
    <w:rsid w:val="00F24243"/>
    <w:rsid w:val="00F26D63"/>
    <w:rsid w:val="00F2780E"/>
    <w:rsid w:val="00F27B89"/>
    <w:rsid w:val="00F31A81"/>
    <w:rsid w:val="00F32ECA"/>
    <w:rsid w:val="00F33495"/>
    <w:rsid w:val="00F353D8"/>
    <w:rsid w:val="00F358B0"/>
    <w:rsid w:val="00F3668D"/>
    <w:rsid w:val="00F40886"/>
    <w:rsid w:val="00F4207C"/>
    <w:rsid w:val="00F4392F"/>
    <w:rsid w:val="00F452A3"/>
    <w:rsid w:val="00F47CAE"/>
    <w:rsid w:val="00F54654"/>
    <w:rsid w:val="00F54CA4"/>
    <w:rsid w:val="00F552A2"/>
    <w:rsid w:val="00F569C4"/>
    <w:rsid w:val="00F56D7F"/>
    <w:rsid w:val="00F570CE"/>
    <w:rsid w:val="00F7049C"/>
    <w:rsid w:val="00F70BD7"/>
    <w:rsid w:val="00F71AB4"/>
    <w:rsid w:val="00F741D9"/>
    <w:rsid w:val="00F74DF8"/>
    <w:rsid w:val="00F77783"/>
    <w:rsid w:val="00F841D5"/>
    <w:rsid w:val="00F842E2"/>
    <w:rsid w:val="00F85FA7"/>
    <w:rsid w:val="00F86BD1"/>
    <w:rsid w:val="00F9388B"/>
    <w:rsid w:val="00F94DE6"/>
    <w:rsid w:val="00F95486"/>
    <w:rsid w:val="00FA005E"/>
    <w:rsid w:val="00FA01DB"/>
    <w:rsid w:val="00FA030A"/>
    <w:rsid w:val="00FA12AD"/>
    <w:rsid w:val="00FA42F7"/>
    <w:rsid w:val="00FA7F7B"/>
    <w:rsid w:val="00FB59FF"/>
    <w:rsid w:val="00FB5BA7"/>
    <w:rsid w:val="00FC0F80"/>
    <w:rsid w:val="00FC2316"/>
    <w:rsid w:val="00FC3148"/>
    <w:rsid w:val="00FC3A32"/>
    <w:rsid w:val="00FC5A30"/>
    <w:rsid w:val="00FD20A8"/>
    <w:rsid w:val="00FD2256"/>
    <w:rsid w:val="00FD36C7"/>
    <w:rsid w:val="00FD54BB"/>
    <w:rsid w:val="00FD724B"/>
    <w:rsid w:val="00FE0936"/>
    <w:rsid w:val="00FE329F"/>
    <w:rsid w:val="00FE4EFA"/>
    <w:rsid w:val="00FE5169"/>
    <w:rsid w:val="00FF0B5C"/>
    <w:rsid w:val="00FF55AC"/>
    <w:rsid w:val="00FF5D11"/>
    <w:rsid w:val="00FF6412"/>
    <w:rsid w:val="00FF6644"/>
    <w:rsid w:val="00FF7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EFE55"/>
  <w15:docId w15:val="{11F7DD93-6CA7-BD4E-9589-9395954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visit">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ecommentaire">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 w:type="paragraph" w:customStyle="1" w:styleId="PITextkrper">
    <w:name w:val="PI_Textkörper"/>
    <w:basedOn w:val="Normal"/>
    <w:link w:val="PITextkrperZchn"/>
    <w:rsid w:val="003228ED"/>
    <w:pPr>
      <w:overflowPunct w:val="0"/>
      <w:autoSpaceDE w:val="0"/>
      <w:autoSpaceDN w:val="0"/>
      <w:adjustRightInd w:val="0"/>
      <w:spacing w:after="120" w:line="280" w:lineRule="exact"/>
      <w:jc w:val="both"/>
      <w:textAlignment w:val="baseline"/>
    </w:pPr>
    <w:rPr>
      <w:rFonts w:ascii="Arial" w:eastAsia="Times New Roman" w:hAnsi="Arial"/>
      <w:sz w:val="22"/>
      <w:szCs w:val="22"/>
      <w:lang w:val="de-CH" w:eastAsia="de-DE" w:bidi="ar-SA"/>
    </w:rPr>
  </w:style>
  <w:style w:type="paragraph" w:customStyle="1" w:styleId="PIAbspann">
    <w:name w:val="PI_Abspann"/>
    <w:basedOn w:val="Normal"/>
    <w:rsid w:val="003228ED"/>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bidi="ar-SA"/>
    </w:rPr>
  </w:style>
  <w:style w:type="character" w:customStyle="1" w:styleId="PITextkrperZchn">
    <w:name w:val="PI_Textkörper Zchn"/>
    <w:link w:val="PITextkrper"/>
    <w:locked/>
    <w:rsid w:val="003228ED"/>
    <w:rPr>
      <w:rFonts w:ascii="Arial" w:eastAsia="Times New Roman" w:hAnsi="Arial"/>
      <w:sz w:val="22"/>
      <w:szCs w:val="22"/>
      <w:lang w:val="de-CH" w:eastAsia="de-DE" w:bidi="ar-SA"/>
    </w:rPr>
  </w:style>
  <w:style w:type="paragraph" w:customStyle="1" w:styleId="Ki-normal">
    <w:name w:val="Ki-normal"/>
    <w:link w:val="Ki-normalChar"/>
    <w:qFormat/>
    <w:rsid w:val="004915AD"/>
    <w:pPr>
      <w:spacing w:after="240" w:line="360" w:lineRule="auto"/>
    </w:pPr>
    <w:rPr>
      <w:rFonts w:ascii="Arial" w:eastAsia="Times New Roman" w:hAnsi="Arial" w:cs="Arial"/>
      <w:bCs/>
      <w:szCs w:val="22"/>
      <w:lang w:eastAsia="en-US" w:bidi="en-US"/>
    </w:rPr>
  </w:style>
  <w:style w:type="character" w:customStyle="1" w:styleId="Ki-normalChar">
    <w:name w:val="Ki-normal Char"/>
    <w:basedOn w:val="Policepardfaut"/>
    <w:link w:val="Ki-normal"/>
    <w:rsid w:val="004915AD"/>
    <w:rPr>
      <w:rFonts w:ascii="Arial" w:eastAsia="Times New Roman" w:hAnsi="Arial" w:cs="Arial"/>
      <w:bCs/>
      <w:szCs w:val="22"/>
      <w:lang w:eastAsia="en-US" w:bidi="en-US"/>
    </w:rPr>
  </w:style>
  <w:style w:type="paragraph" w:customStyle="1" w:styleId="Ki-Description">
    <w:name w:val="Ki-Description"/>
    <w:basedOn w:val="Ki-normal"/>
    <w:qFormat/>
    <w:rsid w:val="004915AD"/>
    <w:pPr>
      <w:spacing w:line="240" w:lineRule="auto"/>
    </w:pPr>
    <w:rPr>
      <w:sz w:val="16"/>
    </w:rPr>
  </w:style>
  <w:style w:type="character" w:styleId="Mentionnonrsolue">
    <w:name w:val="Unresolved Mention"/>
    <w:basedOn w:val="Policepardfaut"/>
    <w:uiPriority w:val="99"/>
    <w:semiHidden/>
    <w:unhideWhenUsed/>
    <w:rsid w:val="009B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580">
      <w:bodyDiv w:val="1"/>
      <w:marLeft w:val="0"/>
      <w:marRight w:val="0"/>
      <w:marTop w:val="0"/>
      <w:marBottom w:val="0"/>
      <w:divBdr>
        <w:top w:val="none" w:sz="0" w:space="0" w:color="auto"/>
        <w:left w:val="none" w:sz="0" w:space="0" w:color="auto"/>
        <w:bottom w:val="none" w:sz="0" w:space="0" w:color="auto"/>
        <w:right w:val="none" w:sz="0" w:space="0" w:color="auto"/>
      </w:divBdr>
      <w:divsChild>
        <w:div w:id="1679308343">
          <w:marLeft w:val="0"/>
          <w:marRight w:val="0"/>
          <w:marTop w:val="0"/>
          <w:marBottom w:val="0"/>
          <w:divBdr>
            <w:top w:val="none" w:sz="0" w:space="0" w:color="auto"/>
            <w:left w:val="none" w:sz="0" w:space="0" w:color="auto"/>
            <w:bottom w:val="none" w:sz="0" w:space="0" w:color="auto"/>
            <w:right w:val="none" w:sz="0" w:space="0" w:color="auto"/>
          </w:divBdr>
          <w:divsChild>
            <w:div w:id="1489902977">
              <w:marLeft w:val="0"/>
              <w:marRight w:val="0"/>
              <w:marTop w:val="0"/>
              <w:marBottom w:val="0"/>
              <w:divBdr>
                <w:top w:val="none" w:sz="0" w:space="0" w:color="auto"/>
                <w:left w:val="none" w:sz="0" w:space="0" w:color="auto"/>
                <w:bottom w:val="none" w:sz="0" w:space="0" w:color="auto"/>
                <w:right w:val="none" w:sz="0" w:space="0" w:color="auto"/>
              </w:divBdr>
              <w:divsChild>
                <w:div w:id="128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1421">
      <w:bodyDiv w:val="1"/>
      <w:marLeft w:val="0"/>
      <w:marRight w:val="0"/>
      <w:marTop w:val="0"/>
      <w:marBottom w:val="0"/>
      <w:divBdr>
        <w:top w:val="none" w:sz="0" w:space="0" w:color="auto"/>
        <w:left w:val="none" w:sz="0" w:space="0" w:color="auto"/>
        <w:bottom w:val="none" w:sz="0" w:space="0" w:color="auto"/>
        <w:right w:val="none" w:sz="0" w:space="0" w:color="auto"/>
      </w:divBdr>
      <w:divsChild>
        <w:div w:id="1369600932">
          <w:marLeft w:val="0"/>
          <w:marRight w:val="0"/>
          <w:marTop w:val="0"/>
          <w:marBottom w:val="0"/>
          <w:divBdr>
            <w:top w:val="none" w:sz="0" w:space="0" w:color="auto"/>
            <w:left w:val="none" w:sz="0" w:space="0" w:color="auto"/>
            <w:bottom w:val="none" w:sz="0" w:space="0" w:color="auto"/>
            <w:right w:val="none" w:sz="0" w:space="0" w:color="auto"/>
          </w:divBdr>
          <w:divsChild>
            <w:div w:id="70545895">
              <w:marLeft w:val="0"/>
              <w:marRight w:val="0"/>
              <w:marTop w:val="0"/>
              <w:marBottom w:val="0"/>
              <w:divBdr>
                <w:top w:val="none" w:sz="0" w:space="0" w:color="auto"/>
                <w:left w:val="none" w:sz="0" w:space="0" w:color="auto"/>
                <w:bottom w:val="none" w:sz="0" w:space="0" w:color="auto"/>
                <w:right w:val="none" w:sz="0" w:space="0" w:color="auto"/>
              </w:divBdr>
              <w:divsChild>
                <w:div w:id="1813593279">
                  <w:marLeft w:val="0"/>
                  <w:marRight w:val="0"/>
                  <w:marTop w:val="0"/>
                  <w:marBottom w:val="0"/>
                  <w:divBdr>
                    <w:top w:val="none" w:sz="0" w:space="0" w:color="auto"/>
                    <w:left w:val="none" w:sz="0" w:space="0" w:color="auto"/>
                    <w:bottom w:val="none" w:sz="0" w:space="0" w:color="auto"/>
                    <w:right w:val="none" w:sz="0" w:space="0" w:color="auto"/>
                  </w:divBdr>
                  <w:divsChild>
                    <w:div w:id="1008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077">
      <w:bodyDiv w:val="1"/>
      <w:marLeft w:val="0"/>
      <w:marRight w:val="0"/>
      <w:marTop w:val="0"/>
      <w:marBottom w:val="0"/>
      <w:divBdr>
        <w:top w:val="none" w:sz="0" w:space="0" w:color="auto"/>
        <w:left w:val="none" w:sz="0" w:space="0" w:color="auto"/>
        <w:bottom w:val="none" w:sz="0" w:space="0" w:color="auto"/>
        <w:right w:val="none" w:sz="0" w:space="0" w:color="auto"/>
      </w:divBdr>
      <w:divsChild>
        <w:div w:id="33697432">
          <w:marLeft w:val="0"/>
          <w:marRight w:val="0"/>
          <w:marTop w:val="0"/>
          <w:marBottom w:val="0"/>
          <w:divBdr>
            <w:top w:val="none" w:sz="0" w:space="0" w:color="auto"/>
            <w:left w:val="none" w:sz="0" w:space="0" w:color="auto"/>
            <w:bottom w:val="none" w:sz="0" w:space="0" w:color="auto"/>
            <w:right w:val="none" w:sz="0" w:space="0" w:color="auto"/>
          </w:divBdr>
          <w:divsChild>
            <w:div w:id="1239288472">
              <w:marLeft w:val="0"/>
              <w:marRight w:val="0"/>
              <w:marTop w:val="0"/>
              <w:marBottom w:val="0"/>
              <w:divBdr>
                <w:top w:val="none" w:sz="0" w:space="0" w:color="auto"/>
                <w:left w:val="none" w:sz="0" w:space="0" w:color="auto"/>
                <w:bottom w:val="none" w:sz="0" w:space="0" w:color="auto"/>
                <w:right w:val="none" w:sz="0" w:space="0" w:color="auto"/>
              </w:divBdr>
              <w:divsChild>
                <w:div w:id="466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8634">
      <w:bodyDiv w:val="1"/>
      <w:marLeft w:val="0"/>
      <w:marRight w:val="0"/>
      <w:marTop w:val="0"/>
      <w:marBottom w:val="0"/>
      <w:divBdr>
        <w:top w:val="none" w:sz="0" w:space="0" w:color="auto"/>
        <w:left w:val="none" w:sz="0" w:space="0" w:color="auto"/>
        <w:bottom w:val="none" w:sz="0" w:space="0" w:color="auto"/>
        <w:right w:val="none" w:sz="0" w:space="0" w:color="auto"/>
      </w:divBdr>
      <w:divsChild>
        <w:div w:id="824708607">
          <w:marLeft w:val="0"/>
          <w:marRight w:val="0"/>
          <w:marTop w:val="0"/>
          <w:marBottom w:val="0"/>
          <w:divBdr>
            <w:top w:val="none" w:sz="0" w:space="0" w:color="auto"/>
            <w:left w:val="none" w:sz="0" w:space="0" w:color="auto"/>
            <w:bottom w:val="none" w:sz="0" w:space="0" w:color="auto"/>
            <w:right w:val="none" w:sz="0" w:space="0" w:color="auto"/>
          </w:divBdr>
          <w:divsChild>
            <w:div w:id="1376851497">
              <w:marLeft w:val="0"/>
              <w:marRight w:val="0"/>
              <w:marTop w:val="0"/>
              <w:marBottom w:val="0"/>
              <w:divBdr>
                <w:top w:val="none" w:sz="0" w:space="0" w:color="auto"/>
                <w:left w:val="none" w:sz="0" w:space="0" w:color="auto"/>
                <w:bottom w:val="none" w:sz="0" w:space="0" w:color="auto"/>
                <w:right w:val="none" w:sz="0" w:space="0" w:color="auto"/>
              </w:divBdr>
              <w:divsChild>
                <w:div w:id="509688057">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3418">
      <w:bodyDiv w:val="1"/>
      <w:marLeft w:val="0"/>
      <w:marRight w:val="0"/>
      <w:marTop w:val="0"/>
      <w:marBottom w:val="0"/>
      <w:divBdr>
        <w:top w:val="none" w:sz="0" w:space="0" w:color="auto"/>
        <w:left w:val="none" w:sz="0" w:space="0" w:color="auto"/>
        <w:bottom w:val="none" w:sz="0" w:space="0" w:color="auto"/>
        <w:right w:val="none" w:sz="0" w:space="0" w:color="auto"/>
      </w:divBdr>
      <w:divsChild>
        <w:div w:id="358822876">
          <w:marLeft w:val="0"/>
          <w:marRight w:val="0"/>
          <w:marTop w:val="0"/>
          <w:marBottom w:val="0"/>
          <w:divBdr>
            <w:top w:val="none" w:sz="0" w:space="0" w:color="auto"/>
            <w:left w:val="none" w:sz="0" w:space="0" w:color="auto"/>
            <w:bottom w:val="none" w:sz="0" w:space="0" w:color="auto"/>
            <w:right w:val="none" w:sz="0" w:space="0" w:color="auto"/>
          </w:divBdr>
          <w:divsChild>
            <w:div w:id="338311716">
              <w:marLeft w:val="0"/>
              <w:marRight w:val="0"/>
              <w:marTop w:val="0"/>
              <w:marBottom w:val="0"/>
              <w:divBdr>
                <w:top w:val="none" w:sz="0" w:space="0" w:color="auto"/>
                <w:left w:val="none" w:sz="0" w:space="0" w:color="auto"/>
                <w:bottom w:val="none" w:sz="0" w:space="0" w:color="auto"/>
                <w:right w:val="none" w:sz="0" w:space="0" w:color="auto"/>
              </w:divBdr>
              <w:divsChild>
                <w:div w:id="7379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6350">
      <w:bodyDiv w:val="1"/>
      <w:marLeft w:val="0"/>
      <w:marRight w:val="0"/>
      <w:marTop w:val="0"/>
      <w:marBottom w:val="0"/>
      <w:divBdr>
        <w:top w:val="none" w:sz="0" w:space="0" w:color="auto"/>
        <w:left w:val="none" w:sz="0" w:space="0" w:color="auto"/>
        <w:bottom w:val="none" w:sz="0" w:space="0" w:color="auto"/>
        <w:right w:val="none" w:sz="0" w:space="0" w:color="auto"/>
      </w:divBdr>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02719468">
      <w:bodyDiv w:val="1"/>
      <w:marLeft w:val="0"/>
      <w:marRight w:val="0"/>
      <w:marTop w:val="0"/>
      <w:marBottom w:val="0"/>
      <w:divBdr>
        <w:top w:val="none" w:sz="0" w:space="0" w:color="auto"/>
        <w:left w:val="none" w:sz="0" w:space="0" w:color="auto"/>
        <w:bottom w:val="none" w:sz="0" w:space="0" w:color="auto"/>
        <w:right w:val="none" w:sz="0" w:space="0" w:color="auto"/>
      </w:divBdr>
      <w:divsChild>
        <w:div w:id="1589580108">
          <w:marLeft w:val="0"/>
          <w:marRight w:val="0"/>
          <w:marTop w:val="0"/>
          <w:marBottom w:val="0"/>
          <w:divBdr>
            <w:top w:val="none" w:sz="0" w:space="0" w:color="auto"/>
            <w:left w:val="none" w:sz="0" w:space="0" w:color="auto"/>
            <w:bottom w:val="none" w:sz="0" w:space="0" w:color="auto"/>
            <w:right w:val="none" w:sz="0" w:space="0" w:color="auto"/>
          </w:divBdr>
          <w:divsChild>
            <w:div w:id="1532263071">
              <w:marLeft w:val="0"/>
              <w:marRight w:val="0"/>
              <w:marTop w:val="0"/>
              <w:marBottom w:val="0"/>
              <w:divBdr>
                <w:top w:val="none" w:sz="0" w:space="0" w:color="auto"/>
                <w:left w:val="none" w:sz="0" w:space="0" w:color="auto"/>
                <w:bottom w:val="none" w:sz="0" w:space="0" w:color="auto"/>
                <w:right w:val="none" w:sz="0" w:space="0" w:color="auto"/>
              </w:divBdr>
              <w:divsChild>
                <w:div w:id="500588693">
                  <w:marLeft w:val="0"/>
                  <w:marRight w:val="0"/>
                  <w:marTop w:val="0"/>
                  <w:marBottom w:val="0"/>
                  <w:divBdr>
                    <w:top w:val="none" w:sz="0" w:space="0" w:color="auto"/>
                    <w:left w:val="none" w:sz="0" w:space="0" w:color="auto"/>
                    <w:bottom w:val="none" w:sz="0" w:space="0" w:color="auto"/>
                    <w:right w:val="none" w:sz="0" w:space="0" w:color="auto"/>
                  </w:divBdr>
                  <w:divsChild>
                    <w:div w:id="251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460222253">
      <w:bodyDiv w:val="1"/>
      <w:marLeft w:val="0"/>
      <w:marRight w:val="0"/>
      <w:marTop w:val="0"/>
      <w:marBottom w:val="0"/>
      <w:divBdr>
        <w:top w:val="none" w:sz="0" w:space="0" w:color="auto"/>
        <w:left w:val="none" w:sz="0" w:space="0" w:color="auto"/>
        <w:bottom w:val="none" w:sz="0" w:space="0" w:color="auto"/>
        <w:right w:val="none" w:sz="0" w:space="0" w:color="auto"/>
      </w:divBdr>
      <w:divsChild>
        <w:div w:id="1280717521">
          <w:marLeft w:val="0"/>
          <w:marRight w:val="0"/>
          <w:marTop w:val="0"/>
          <w:marBottom w:val="0"/>
          <w:divBdr>
            <w:top w:val="none" w:sz="0" w:space="0" w:color="auto"/>
            <w:left w:val="none" w:sz="0" w:space="0" w:color="auto"/>
            <w:bottom w:val="none" w:sz="0" w:space="0" w:color="auto"/>
            <w:right w:val="none" w:sz="0" w:space="0" w:color="auto"/>
          </w:divBdr>
          <w:divsChild>
            <w:div w:id="2064911900">
              <w:marLeft w:val="0"/>
              <w:marRight w:val="0"/>
              <w:marTop w:val="0"/>
              <w:marBottom w:val="0"/>
              <w:divBdr>
                <w:top w:val="none" w:sz="0" w:space="0" w:color="auto"/>
                <w:left w:val="none" w:sz="0" w:space="0" w:color="auto"/>
                <w:bottom w:val="none" w:sz="0" w:space="0" w:color="auto"/>
                <w:right w:val="none" w:sz="0" w:space="0" w:color="auto"/>
              </w:divBdr>
              <w:divsChild>
                <w:div w:id="2033876390">
                  <w:marLeft w:val="0"/>
                  <w:marRight w:val="0"/>
                  <w:marTop w:val="0"/>
                  <w:marBottom w:val="0"/>
                  <w:divBdr>
                    <w:top w:val="none" w:sz="0" w:space="0" w:color="auto"/>
                    <w:left w:val="none" w:sz="0" w:space="0" w:color="auto"/>
                    <w:bottom w:val="none" w:sz="0" w:space="0" w:color="auto"/>
                    <w:right w:val="none" w:sz="0" w:space="0" w:color="auto"/>
                  </w:divBdr>
                  <w:divsChild>
                    <w:div w:id="11057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7531">
      <w:bodyDiv w:val="1"/>
      <w:marLeft w:val="0"/>
      <w:marRight w:val="0"/>
      <w:marTop w:val="0"/>
      <w:marBottom w:val="0"/>
      <w:divBdr>
        <w:top w:val="none" w:sz="0" w:space="0" w:color="auto"/>
        <w:left w:val="none" w:sz="0" w:space="0" w:color="auto"/>
        <w:bottom w:val="none" w:sz="0" w:space="0" w:color="auto"/>
        <w:right w:val="none" w:sz="0" w:space="0" w:color="auto"/>
      </w:divBdr>
      <w:divsChild>
        <w:div w:id="1679959814">
          <w:marLeft w:val="0"/>
          <w:marRight w:val="0"/>
          <w:marTop w:val="0"/>
          <w:marBottom w:val="0"/>
          <w:divBdr>
            <w:top w:val="none" w:sz="0" w:space="0" w:color="auto"/>
            <w:left w:val="none" w:sz="0" w:space="0" w:color="auto"/>
            <w:bottom w:val="none" w:sz="0" w:space="0" w:color="auto"/>
            <w:right w:val="none" w:sz="0" w:space="0" w:color="auto"/>
          </w:divBdr>
          <w:divsChild>
            <w:div w:id="646782440">
              <w:marLeft w:val="0"/>
              <w:marRight w:val="0"/>
              <w:marTop w:val="0"/>
              <w:marBottom w:val="0"/>
              <w:divBdr>
                <w:top w:val="none" w:sz="0" w:space="0" w:color="auto"/>
                <w:left w:val="none" w:sz="0" w:space="0" w:color="auto"/>
                <w:bottom w:val="none" w:sz="0" w:space="0" w:color="auto"/>
                <w:right w:val="none" w:sz="0" w:space="0" w:color="auto"/>
              </w:divBdr>
              <w:divsChild>
                <w:div w:id="999039967">
                  <w:marLeft w:val="0"/>
                  <w:marRight w:val="0"/>
                  <w:marTop w:val="0"/>
                  <w:marBottom w:val="0"/>
                  <w:divBdr>
                    <w:top w:val="none" w:sz="0" w:space="0" w:color="auto"/>
                    <w:left w:val="none" w:sz="0" w:space="0" w:color="auto"/>
                    <w:bottom w:val="none" w:sz="0" w:space="0" w:color="auto"/>
                    <w:right w:val="none" w:sz="0" w:space="0" w:color="auto"/>
                  </w:divBdr>
                  <w:divsChild>
                    <w:div w:id="2148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7961">
      <w:bodyDiv w:val="1"/>
      <w:marLeft w:val="0"/>
      <w:marRight w:val="0"/>
      <w:marTop w:val="0"/>
      <w:marBottom w:val="0"/>
      <w:divBdr>
        <w:top w:val="none" w:sz="0" w:space="0" w:color="auto"/>
        <w:left w:val="none" w:sz="0" w:space="0" w:color="auto"/>
        <w:bottom w:val="none" w:sz="0" w:space="0" w:color="auto"/>
        <w:right w:val="none" w:sz="0" w:space="0" w:color="auto"/>
      </w:divBdr>
      <w:divsChild>
        <w:div w:id="1425301051">
          <w:marLeft w:val="0"/>
          <w:marRight w:val="0"/>
          <w:marTop w:val="0"/>
          <w:marBottom w:val="0"/>
          <w:divBdr>
            <w:top w:val="none" w:sz="0" w:space="0" w:color="auto"/>
            <w:left w:val="none" w:sz="0" w:space="0" w:color="auto"/>
            <w:bottom w:val="none" w:sz="0" w:space="0" w:color="auto"/>
            <w:right w:val="none" w:sz="0" w:space="0" w:color="auto"/>
          </w:divBdr>
          <w:divsChild>
            <w:div w:id="425198447">
              <w:marLeft w:val="0"/>
              <w:marRight w:val="0"/>
              <w:marTop w:val="0"/>
              <w:marBottom w:val="0"/>
              <w:divBdr>
                <w:top w:val="none" w:sz="0" w:space="0" w:color="auto"/>
                <w:left w:val="none" w:sz="0" w:space="0" w:color="auto"/>
                <w:bottom w:val="none" w:sz="0" w:space="0" w:color="auto"/>
                <w:right w:val="none" w:sz="0" w:space="0" w:color="auto"/>
              </w:divBdr>
              <w:divsChild>
                <w:div w:id="564141572">
                  <w:marLeft w:val="0"/>
                  <w:marRight w:val="0"/>
                  <w:marTop w:val="0"/>
                  <w:marBottom w:val="0"/>
                  <w:divBdr>
                    <w:top w:val="none" w:sz="0" w:space="0" w:color="auto"/>
                    <w:left w:val="none" w:sz="0" w:space="0" w:color="auto"/>
                    <w:bottom w:val="none" w:sz="0" w:space="0" w:color="auto"/>
                    <w:right w:val="none" w:sz="0" w:space="0" w:color="auto"/>
                  </w:divBdr>
                  <w:divsChild>
                    <w:div w:id="594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69016">
      <w:bodyDiv w:val="1"/>
      <w:marLeft w:val="0"/>
      <w:marRight w:val="0"/>
      <w:marTop w:val="0"/>
      <w:marBottom w:val="0"/>
      <w:divBdr>
        <w:top w:val="none" w:sz="0" w:space="0" w:color="auto"/>
        <w:left w:val="none" w:sz="0" w:space="0" w:color="auto"/>
        <w:bottom w:val="none" w:sz="0" w:space="0" w:color="auto"/>
        <w:right w:val="none" w:sz="0" w:space="0" w:color="auto"/>
      </w:divBdr>
      <w:divsChild>
        <w:div w:id="615063048">
          <w:marLeft w:val="0"/>
          <w:marRight w:val="0"/>
          <w:marTop w:val="0"/>
          <w:marBottom w:val="0"/>
          <w:divBdr>
            <w:top w:val="none" w:sz="0" w:space="0" w:color="auto"/>
            <w:left w:val="none" w:sz="0" w:space="0" w:color="auto"/>
            <w:bottom w:val="none" w:sz="0" w:space="0" w:color="auto"/>
            <w:right w:val="none" w:sz="0" w:space="0" w:color="auto"/>
          </w:divBdr>
          <w:divsChild>
            <w:div w:id="423694641">
              <w:marLeft w:val="0"/>
              <w:marRight w:val="0"/>
              <w:marTop w:val="0"/>
              <w:marBottom w:val="0"/>
              <w:divBdr>
                <w:top w:val="none" w:sz="0" w:space="0" w:color="auto"/>
                <w:left w:val="none" w:sz="0" w:space="0" w:color="auto"/>
                <w:bottom w:val="none" w:sz="0" w:space="0" w:color="auto"/>
                <w:right w:val="none" w:sz="0" w:space="0" w:color="auto"/>
              </w:divBdr>
              <w:divsChild>
                <w:div w:id="18145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920">
      <w:bodyDiv w:val="1"/>
      <w:marLeft w:val="0"/>
      <w:marRight w:val="0"/>
      <w:marTop w:val="0"/>
      <w:marBottom w:val="0"/>
      <w:divBdr>
        <w:top w:val="none" w:sz="0" w:space="0" w:color="auto"/>
        <w:left w:val="none" w:sz="0" w:space="0" w:color="auto"/>
        <w:bottom w:val="none" w:sz="0" w:space="0" w:color="auto"/>
        <w:right w:val="none" w:sz="0" w:space="0" w:color="auto"/>
      </w:divBdr>
      <w:divsChild>
        <w:div w:id="1052390261">
          <w:marLeft w:val="0"/>
          <w:marRight w:val="0"/>
          <w:marTop w:val="0"/>
          <w:marBottom w:val="0"/>
          <w:divBdr>
            <w:top w:val="none" w:sz="0" w:space="0" w:color="auto"/>
            <w:left w:val="none" w:sz="0" w:space="0" w:color="auto"/>
            <w:bottom w:val="none" w:sz="0" w:space="0" w:color="auto"/>
            <w:right w:val="none" w:sz="0" w:space="0" w:color="auto"/>
          </w:divBdr>
          <w:divsChild>
            <w:div w:id="1732844374">
              <w:marLeft w:val="0"/>
              <w:marRight w:val="0"/>
              <w:marTop w:val="0"/>
              <w:marBottom w:val="0"/>
              <w:divBdr>
                <w:top w:val="none" w:sz="0" w:space="0" w:color="auto"/>
                <w:left w:val="none" w:sz="0" w:space="0" w:color="auto"/>
                <w:bottom w:val="none" w:sz="0" w:space="0" w:color="auto"/>
                <w:right w:val="none" w:sz="0" w:space="0" w:color="auto"/>
              </w:divBdr>
              <w:divsChild>
                <w:div w:id="1558397025">
                  <w:marLeft w:val="0"/>
                  <w:marRight w:val="0"/>
                  <w:marTop w:val="0"/>
                  <w:marBottom w:val="0"/>
                  <w:divBdr>
                    <w:top w:val="none" w:sz="0" w:space="0" w:color="auto"/>
                    <w:left w:val="none" w:sz="0" w:space="0" w:color="auto"/>
                    <w:bottom w:val="none" w:sz="0" w:space="0" w:color="auto"/>
                    <w:right w:val="none" w:sz="0" w:space="0" w:color="auto"/>
                  </w:divBdr>
                  <w:divsChild>
                    <w:div w:id="2884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58900">
      <w:bodyDiv w:val="1"/>
      <w:marLeft w:val="0"/>
      <w:marRight w:val="0"/>
      <w:marTop w:val="0"/>
      <w:marBottom w:val="0"/>
      <w:divBdr>
        <w:top w:val="none" w:sz="0" w:space="0" w:color="auto"/>
        <w:left w:val="none" w:sz="0" w:space="0" w:color="auto"/>
        <w:bottom w:val="none" w:sz="0" w:space="0" w:color="auto"/>
        <w:right w:val="none" w:sz="0" w:space="0" w:color="auto"/>
      </w:divBdr>
      <w:divsChild>
        <w:div w:id="1318411725">
          <w:marLeft w:val="0"/>
          <w:marRight w:val="0"/>
          <w:marTop w:val="0"/>
          <w:marBottom w:val="0"/>
          <w:divBdr>
            <w:top w:val="none" w:sz="0" w:space="0" w:color="auto"/>
            <w:left w:val="none" w:sz="0" w:space="0" w:color="auto"/>
            <w:bottom w:val="none" w:sz="0" w:space="0" w:color="auto"/>
            <w:right w:val="none" w:sz="0" w:space="0" w:color="auto"/>
          </w:divBdr>
          <w:divsChild>
            <w:div w:id="1804038447">
              <w:marLeft w:val="0"/>
              <w:marRight w:val="0"/>
              <w:marTop w:val="0"/>
              <w:marBottom w:val="0"/>
              <w:divBdr>
                <w:top w:val="none" w:sz="0" w:space="0" w:color="auto"/>
                <w:left w:val="none" w:sz="0" w:space="0" w:color="auto"/>
                <w:bottom w:val="none" w:sz="0" w:space="0" w:color="auto"/>
                <w:right w:val="none" w:sz="0" w:space="0" w:color="auto"/>
              </w:divBdr>
              <w:divsChild>
                <w:div w:id="1352683071">
                  <w:marLeft w:val="0"/>
                  <w:marRight w:val="0"/>
                  <w:marTop w:val="0"/>
                  <w:marBottom w:val="0"/>
                  <w:divBdr>
                    <w:top w:val="none" w:sz="0" w:space="0" w:color="auto"/>
                    <w:left w:val="none" w:sz="0" w:space="0" w:color="auto"/>
                    <w:bottom w:val="none" w:sz="0" w:space="0" w:color="auto"/>
                    <w:right w:val="none" w:sz="0" w:space="0" w:color="auto"/>
                  </w:divBdr>
                  <w:divsChild>
                    <w:div w:id="514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8965">
      <w:bodyDiv w:val="1"/>
      <w:marLeft w:val="0"/>
      <w:marRight w:val="0"/>
      <w:marTop w:val="0"/>
      <w:marBottom w:val="0"/>
      <w:divBdr>
        <w:top w:val="none" w:sz="0" w:space="0" w:color="auto"/>
        <w:left w:val="none" w:sz="0" w:space="0" w:color="auto"/>
        <w:bottom w:val="none" w:sz="0" w:space="0" w:color="auto"/>
        <w:right w:val="none" w:sz="0" w:space="0" w:color="auto"/>
      </w:divBdr>
    </w:div>
    <w:div w:id="715277717">
      <w:bodyDiv w:val="1"/>
      <w:marLeft w:val="0"/>
      <w:marRight w:val="0"/>
      <w:marTop w:val="0"/>
      <w:marBottom w:val="0"/>
      <w:divBdr>
        <w:top w:val="none" w:sz="0" w:space="0" w:color="auto"/>
        <w:left w:val="none" w:sz="0" w:space="0" w:color="auto"/>
        <w:bottom w:val="none" w:sz="0" w:space="0" w:color="auto"/>
        <w:right w:val="none" w:sz="0" w:space="0" w:color="auto"/>
      </w:divBdr>
    </w:div>
    <w:div w:id="852838459">
      <w:bodyDiv w:val="1"/>
      <w:marLeft w:val="0"/>
      <w:marRight w:val="0"/>
      <w:marTop w:val="0"/>
      <w:marBottom w:val="0"/>
      <w:divBdr>
        <w:top w:val="none" w:sz="0" w:space="0" w:color="auto"/>
        <w:left w:val="none" w:sz="0" w:space="0" w:color="auto"/>
        <w:bottom w:val="none" w:sz="0" w:space="0" w:color="auto"/>
        <w:right w:val="none" w:sz="0" w:space="0" w:color="auto"/>
      </w:divBdr>
      <w:divsChild>
        <w:div w:id="396435693">
          <w:marLeft w:val="0"/>
          <w:marRight w:val="0"/>
          <w:marTop w:val="0"/>
          <w:marBottom w:val="0"/>
          <w:divBdr>
            <w:top w:val="none" w:sz="0" w:space="0" w:color="auto"/>
            <w:left w:val="none" w:sz="0" w:space="0" w:color="auto"/>
            <w:bottom w:val="none" w:sz="0" w:space="0" w:color="auto"/>
            <w:right w:val="none" w:sz="0" w:space="0" w:color="auto"/>
          </w:divBdr>
          <w:divsChild>
            <w:div w:id="235868175">
              <w:marLeft w:val="0"/>
              <w:marRight w:val="0"/>
              <w:marTop w:val="0"/>
              <w:marBottom w:val="0"/>
              <w:divBdr>
                <w:top w:val="none" w:sz="0" w:space="0" w:color="auto"/>
                <w:left w:val="none" w:sz="0" w:space="0" w:color="auto"/>
                <w:bottom w:val="none" w:sz="0" w:space="0" w:color="auto"/>
                <w:right w:val="none" w:sz="0" w:space="0" w:color="auto"/>
              </w:divBdr>
              <w:divsChild>
                <w:div w:id="2101632907">
                  <w:marLeft w:val="0"/>
                  <w:marRight w:val="0"/>
                  <w:marTop w:val="0"/>
                  <w:marBottom w:val="0"/>
                  <w:divBdr>
                    <w:top w:val="none" w:sz="0" w:space="0" w:color="auto"/>
                    <w:left w:val="none" w:sz="0" w:space="0" w:color="auto"/>
                    <w:bottom w:val="none" w:sz="0" w:space="0" w:color="auto"/>
                    <w:right w:val="none" w:sz="0" w:space="0" w:color="auto"/>
                  </w:divBdr>
                  <w:divsChild>
                    <w:div w:id="1301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2190">
      <w:bodyDiv w:val="1"/>
      <w:marLeft w:val="0"/>
      <w:marRight w:val="0"/>
      <w:marTop w:val="0"/>
      <w:marBottom w:val="0"/>
      <w:divBdr>
        <w:top w:val="none" w:sz="0" w:space="0" w:color="auto"/>
        <w:left w:val="none" w:sz="0" w:space="0" w:color="auto"/>
        <w:bottom w:val="none" w:sz="0" w:space="0" w:color="auto"/>
        <w:right w:val="none" w:sz="0" w:space="0" w:color="auto"/>
      </w:divBdr>
    </w:div>
    <w:div w:id="964772092">
      <w:bodyDiv w:val="1"/>
      <w:marLeft w:val="0"/>
      <w:marRight w:val="0"/>
      <w:marTop w:val="0"/>
      <w:marBottom w:val="0"/>
      <w:divBdr>
        <w:top w:val="none" w:sz="0" w:space="0" w:color="auto"/>
        <w:left w:val="none" w:sz="0" w:space="0" w:color="auto"/>
        <w:bottom w:val="none" w:sz="0" w:space="0" w:color="auto"/>
        <w:right w:val="none" w:sz="0" w:space="0" w:color="auto"/>
      </w:divBdr>
    </w:div>
    <w:div w:id="970011555">
      <w:bodyDiv w:val="1"/>
      <w:marLeft w:val="0"/>
      <w:marRight w:val="0"/>
      <w:marTop w:val="0"/>
      <w:marBottom w:val="0"/>
      <w:divBdr>
        <w:top w:val="none" w:sz="0" w:space="0" w:color="auto"/>
        <w:left w:val="none" w:sz="0" w:space="0" w:color="auto"/>
        <w:bottom w:val="none" w:sz="0" w:space="0" w:color="auto"/>
        <w:right w:val="none" w:sz="0" w:space="0" w:color="auto"/>
      </w:divBdr>
      <w:divsChild>
        <w:div w:id="1735350206">
          <w:marLeft w:val="0"/>
          <w:marRight w:val="0"/>
          <w:marTop w:val="0"/>
          <w:marBottom w:val="0"/>
          <w:divBdr>
            <w:top w:val="none" w:sz="0" w:space="0" w:color="auto"/>
            <w:left w:val="none" w:sz="0" w:space="0" w:color="auto"/>
            <w:bottom w:val="none" w:sz="0" w:space="0" w:color="auto"/>
            <w:right w:val="none" w:sz="0" w:space="0" w:color="auto"/>
          </w:divBdr>
          <w:divsChild>
            <w:div w:id="260378601">
              <w:marLeft w:val="0"/>
              <w:marRight w:val="0"/>
              <w:marTop w:val="0"/>
              <w:marBottom w:val="0"/>
              <w:divBdr>
                <w:top w:val="none" w:sz="0" w:space="0" w:color="auto"/>
                <w:left w:val="none" w:sz="0" w:space="0" w:color="auto"/>
                <w:bottom w:val="none" w:sz="0" w:space="0" w:color="auto"/>
                <w:right w:val="none" w:sz="0" w:space="0" w:color="auto"/>
              </w:divBdr>
              <w:divsChild>
                <w:div w:id="1035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5417">
      <w:bodyDiv w:val="1"/>
      <w:marLeft w:val="0"/>
      <w:marRight w:val="0"/>
      <w:marTop w:val="0"/>
      <w:marBottom w:val="0"/>
      <w:divBdr>
        <w:top w:val="none" w:sz="0" w:space="0" w:color="auto"/>
        <w:left w:val="none" w:sz="0" w:space="0" w:color="auto"/>
        <w:bottom w:val="none" w:sz="0" w:space="0" w:color="auto"/>
        <w:right w:val="none" w:sz="0" w:space="0" w:color="auto"/>
      </w:divBdr>
      <w:divsChild>
        <w:div w:id="644818434">
          <w:marLeft w:val="0"/>
          <w:marRight w:val="0"/>
          <w:marTop w:val="0"/>
          <w:marBottom w:val="0"/>
          <w:divBdr>
            <w:top w:val="none" w:sz="0" w:space="0" w:color="auto"/>
            <w:left w:val="none" w:sz="0" w:space="0" w:color="auto"/>
            <w:bottom w:val="none" w:sz="0" w:space="0" w:color="auto"/>
            <w:right w:val="none" w:sz="0" w:space="0" w:color="auto"/>
          </w:divBdr>
          <w:divsChild>
            <w:div w:id="848982555">
              <w:marLeft w:val="0"/>
              <w:marRight w:val="0"/>
              <w:marTop w:val="0"/>
              <w:marBottom w:val="0"/>
              <w:divBdr>
                <w:top w:val="none" w:sz="0" w:space="0" w:color="auto"/>
                <w:left w:val="none" w:sz="0" w:space="0" w:color="auto"/>
                <w:bottom w:val="none" w:sz="0" w:space="0" w:color="auto"/>
                <w:right w:val="none" w:sz="0" w:space="0" w:color="auto"/>
              </w:divBdr>
              <w:divsChild>
                <w:div w:id="1562710682">
                  <w:marLeft w:val="0"/>
                  <w:marRight w:val="0"/>
                  <w:marTop w:val="0"/>
                  <w:marBottom w:val="0"/>
                  <w:divBdr>
                    <w:top w:val="none" w:sz="0" w:space="0" w:color="auto"/>
                    <w:left w:val="none" w:sz="0" w:space="0" w:color="auto"/>
                    <w:bottom w:val="none" w:sz="0" w:space="0" w:color="auto"/>
                    <w:right w:val="none" w:sz="0" w:space="0" w:color="auto"/>
                  </w:divBdr>
                  <w:divsChild>
                    <w:div w:id="3589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62070">
      <w:bodyDiv w:val="1"/>
      <w:marLeft w:val="0"/>
      <w:marRight w:val="0"/>
      <w:marTop w:val="0"/>
      <w:marBottom w:val="0"/>
      <w:divBdr>
        <w:top w:val="none" w:sz="0" w:space="0" w:color="auto"/>
        <w:left w:val="none" w:sz="0" w:space="0" w:color="auto"/>
        <w:bottom w:val="none" w:sz="0" w:space="0" w:color="auto"/>
        <w:right w:val="none" w:sz="0" w:space="0" w:color="auto"/>
      </w:divBdr>
      <w:divsChild>
        <w:div w:id="1547985041">
          <w:marLeft w:val="0"/>
          <w:marRight w:val="0"/>
          <w:marTop w:val="0"/>
          <w:marBottom w:val="0"/>
          <w:divBdr>
            <w:top w:val="none" w:sz="0" w:space="0" w:color="auto"/>
            <w:left w:val="none" w:sz="0" w:space="0" w:color="auto"/>
            <w:bottom w:val="none" w:sz="0" w:space="0" w:color="auto"/>
            <w:right w:val="none" w:sz="0" w:space="0" w:color="auto"/>
          </w:divBdr>
          <w:divsChild>
            <w:div w:id="1987009244">
              <w:marLeft w:val="0"/>
              <w:marRight w:val="0"/>
              <w:marTop w:val="0"/>
              <w:marBottom w:val="0"/>
              <w:divBdr>
                <w:top w:val="none" w:sz="0" w:space="0" w:color="auto"/>
                <w:left w:val="none" w:sz="0" w:space="0" w:color="auto"/>
                <w:bottom w:val="none" w:sz="0" w:space="0" w:color="auto"/>
                <w:right w:val="none" w:sz="0" w:space="0" w:color="auto"/>
              </w:divBdr>
              <w:divsChild>
                <w:div w:id="2051661">
                  <w:marLeft w:val="0"/>
                  <w:marRight w:val="0"/>
                  <w:marTop w:val="0"/>
                  <w:marBottom w:val="0"/>
                  <w:divBdr>
                    <w:top w:val="none" w:sz="0" w:space="0" w:color="auto"/>
                    <w:left w:val="none" w:sz="0" w:space="0" w:color="auto"/>
                    <w:bottom w:val="none" w:sz="0" w:space="0" w:color="auto"/>
                    <w:right w:val="none" w:sz="0" w:space="0" w:color="auto"/>
                  </w:divBdr>
                  <w:divsChild>
                    <w:div w:id="20720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3759">
      <w:bodyDiv w:val="1"/>
      <w:marLeft w:val="0"/>
      <w:marRight w:val="0"/>
      <w:marTop w:val="0"/>
      <w:marBottom w:val="0"/>
      <w:divBdr>
        <w:top w:val="none" w:sz="0" w:space="0" w:color="auto"/>
        <w:left w:val="none" w:sz="0" w:space="0" w:color="auto"/>
        <w:bottom w:val="none" w:sz="0" w:space="0" w:color="auto"/>
        <w:right w:val="none" w:sz="0" w:space="0" w:color="auto"/>
      </w:divBdr>
      <w:divsChild>
        <w:div w:id="569853962">
          <w:marLeft w:val="0"/>
          <w:marRight w:val="0"/>
          <w:marTop w:val="0"/>
          <w:marBottom w:val="0"/>
          <w:divBdr>
            <w:top w:val="none" w:sz="0" w:space="0" w:color="auto"/>
            <w:left w:val="none" w:sz="0" w:space="0" w:color="auto"/>
            <w:bottom w:val="none" w:sz="0" w:space="0" w:color="auto"/>
            <w:right w:val="none" w:sz="0" w:space="0" w:color="auto"/>
          </w:divBdr>
          <w:divsChild>
            <w:div w:id="1055736954">
              <w:marLeft w:val="0"/>
              <w:marRight w:val="0"/>
              <w:marTop w:val="0"/>
              <w:marBottom w:val="0"/>
              <w:divBdr>
                <w:top w:val="none" w:sz="0" w:space="0" w:color="auto"/>
                <w:left w:val="none" w:sz="0" w:space="0" w:color="auto"/>
                <w:bottom w:val="none" w:sz="0" w:space="0" w:color="auto"/>
                <w:right w:val="none" w:sz="0" w:space="0" w:color="auto"/>
              </w:divBdr>
              <w:divsChild>
                <w:div w:id="5415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3719">
      <w:bodyDiv w:val="1"/>
      <w:marLeft w:val="0"/>
      <w:marRight w:val="0"/>
      <w:marTop w:val="0"/>
      <w:marBottom w:val="0"/>
      <w:divBdr>
        <w:top w:val="none" w:sz="0" w:space="0" w:color="auto"/>
        <w:left w:val="none" w:sz="0" w:space="0" w:color="auto"/>
        <w:bottom w:val="none" w:sz="0" w:space="0" w:color="auto"/>
        <w:right w:val="none" w:sz="0" w:space="0" w:color="auto"/>
      </w:divBdr>
      <w:divsChild>
        <w:div w:id="1798721030">
          <w:marLeft w:val="0"/>
          <w:marRight w:val="0"/>
          <w:marTop w:val="0"/>
          <w:marBottom w:val="0"/>
          <w:divBdr>
            <w:top w:val="none" w:sz="0" w:space="0" w:color="auto"/>
            <w:left w:val="none" w:sz="0" w:space="0" w:color="auto"/>
            <w:bottom w:val="none" w:sz="0" w:space="0" w:color="auto"/>
            <w:right w:val="none" w:sz="0" w:space="0" w:color="auto"/>
          </w:divBdr>
          <w:divsChild>
            <w:div w:id="1239056382">
              <w:marLeft w:val="0"/>
              <w:marRight w:val="0"/>
              <w:marTop w:val="0"/>
              <w:marBottom w:val="0"/>
              <w:divBdr>
                <w:top w:val="none" w:sz="0" w:space="0" w:color="auto"/>
                <w:left w:val="none" w:sz="0" w:space="0" w:color="auto"/>
                <w:bottom w:val="none" w:sz="0" w:space="0" w:color="auto"/>
                <w:right w:val="none" w:sz="0" w:space="0" w:color="auto"/>
              </w:divBdr>
              <w:divsChild>
                <w:div w:id="327944601">
                  <w:marLeft w:val="0"/>
                  <w:marRight w:val="0"/>
                  <w:marTop w:val="0"/>
                  <w:marBottom w:val="0"/>
                  <w:divBdr>
                    <w:top w:val="none" w:sz="0" w:space="0" w:color="auto"/>
                    <w:left w:val="none" w:sz="0" w:space="0" w:color="auto"/>
                    <w:bottom w:val="none" w:sz="0" w:space="0" w:color="auto"/>
                    <w:right w:val="none" w:sz="0" w:space="0" w:color="auto"/>
                  </w:divBdr>
                  <w:divsChild>
                    <w:div w:id="633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69022">
      <w:bodyDiv w:val="1"/>
      <w:marLeft w:val="0"/>
      <w:marRight w:val="0"/>
      <w:marTop w:val="0"/>
      <w:marBottom w:val="0"/>
      <w:divBdr>
        <w:top w:val="none" w:sz="0" w:space="0" w:color="auto"/>
        <w:left w:val="none" w:sz="0" w:space="0" w:color="auto"/>
        <w:bottom w:val="none" w:sz="0" w:space="0" w:color="auto"/>
        <w:right w:val="none" w:sz="0" w:space="0" w:color="auto"/>
      </w:divBdr>
      <w:divsChild>
        <w:div w:id="1285307348">
          <w:marLeft w:val="0"/>
          <w:marRight w:val="0"/>
          <w:marTop w:val="0"/>
          <w:marBottom w:val="0"/>
          <w:divBdr>
            <w:top w:val="none" w:sz="0" w:space="0" w:color="auto"/>
            <w:left w:val="none" w:sz="0" w:space="0" w:color="auto"/>
            <w:bottom w:val="none" w:sz="0" w:space="0" w:color="auto"/>
            <w:right w:val="none" w:sz="0" w:space="0" w:color="auto"/>
          </w:divBdr>
          <w:divsChild>
            <w:div w:id="538278769">
              <w:marLeft w:val="0"/>
              <w:marRight w:val="0"/>
              <w:marTop w:val="0"/>
              <w:marBottom w:val="0"/>
              <w:divBdr>
                <w:top w:val="none" w:sz="0" w:space="0" w:color="auto"/>
                <w:left w:val="none" w:sz="0" w:space="0" w:color="auto"/>
                <w:bottom w:val="none" w:sz="0" w:space="0" w:color="auto"/>
                <w:right w:val="none" w:sz="0" w:space="0" w:color="auto"/>
              </w:divBdr>
              <w:divsChild>
                <w:div w:id="1314486141">
                  <w:marLeft w:val="0"/>
                  <w:marRight w:val="0"/>
                  <w:marTop w:val="0"/>
                  <w:marBottom w:val="0"/>
                  <w:divBdr>
                    <w:top w:val="none" w:sz="0" w:space="0" w:color="auto"/>
                    <w:left w:val="none" w:sz="0" w:space="0" w:color="auto"/>
                    <w:bottom w:val="none" w:sz="0" w:space="0" w:color="auto"/>
                    <w:right w:val="none" w:sz="0" w:space="0" w:color="auto"/>
                  </w:divBdr>
                  <w:divsChild>
                    <w:div w:id="21467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3568">
      <w:bodyDiv w:val="1"/>
      <w:marLeft w:val="0"/>
      <w:marRight w:val="0"/>
      <w:marTop w:val="0"/>
      <w:marBottom w:val="0"/>
      <w:divBdr>
        <w:top w:val="none" w:sz="0" w:space="0" w:color="auto"/>
        <w:left w:val="none" w:sz="0" w:space="0" w:color="auto"/>
        <w:bottom w:val="none" w:sz="0" w:space="0" w:color="auto"/>
        <w:right w:val="none" w:sz="0" w:space="0" w:color="auto"/>
      </w:divBdr>
      <w:divsChild>
        <w:div w:id="529417699">
          <w:marLeft w:val="0"/>
          <w:marRight w:val="0"/>
          <w:marTop w:val="0"/>
          <w:marBottom w:val="0"/>
          <w:divBdr>
            <w:top w:val="none" w:sz="0" w:space="0" w:color="auto"/>
            <w:left w:val="none" w:sz="0" w:space="0" w:color="auto"/>
            <w:bottom w:val="none" w:sz="0" w:space="0" w:color="auto"/>
            <w:right w:val="none" w:sz="0" w:space="0" w:color="auto"/>
          </w:divBdr>
        </w:div>
        <w:div w:id="594097393">
          <w:marLeft w:val="0"/>
          <w:marRight w:val="0"/>
          <w:marTop w:val="0"/>
          <w:marBottom w:val="0"/>
          <w:divBdr>
            <w:top w:val="none" w:sz="0" w:space="0" w:color="auto"/>
            <w:left w:val="none" w:sz="0" w:space="0" w:color="auto"/>
            <w:bottom w:val="none" w:sz="0" w:space="0" w:color="auto"/>
            <w:right w:val="none" w:sz="0" w:space="0" w:color="auto"/>
          </w:divBdr>
        </w:div>
        <w:div w:id="694699603">
          <w:marLeft w:val="0"/>
          <w:marRight w:val="0"/>
          <w:marTop w:val="0"/>
          <w:marBottom w:val="0"/>
          <w:divBdr>
            <w:top w:val="none" w:sz="0" w:space="0" w:color="auto"/>
            <w:left w:val="none" w:sz="0" w:space="0" w:color="auto"/>
            <w:bottom w:val="none" w:sz="0" w:space="0" w:color="auto"/>
            <w:right w:val="none" w:sz="0" w:space="0" w:color="auto"/>
          </w:divBdr>
        </w:div>
        <w:div w:id="1162352717">
          <w:marLeft w:val="0"/>
          <w:marRight w:val="0"/>
          <w:marTop w:val="0"/>
          <w:marBottom w:val="0"/>
          <w:divBdr>
            <w:top w:val="none" w:sz="0" w:space="0" w:color="auto"/>
            <w:left w:val="none" w:sz="0" w:space="0" w:color="auto"/>
            <w:bottom w:val="none" w:sz="0" w:space="0" w:color="auto"/>
            <w:right w:val="none" w:sz="0" w:space="0" w:color="auto"/>
          </w:divBdr>
        </w:div>
        <w:div w:id="2109688539">
          <w:marLeft w:val="0"/>
          <w:marRight w:val="0"/>
          <w:marTop w:val="0"/>
          <w:marBottom w:val="0"/>
          <w:divBdr>
            <w:top w:val="none" w:sz="0" w:space="0" w:color="auto"/>
            <w:left w:val="none" w:sz="0" w:space="0" w:color="auto"/>
            <w:bottom w:val="none" w:sz="0" w:space="0" w:color="auto"/>
            <w:right w:val="none" w:sz="0" w:space="0" w:color="auto"/>
          </w:divBdr>
        </w:div>
      </w:divsChild>
    </w:div>
    <w:div w:id="1466503793">
      <w:bodyDiv w:val="1"/>
      <w:marLeft w:val="0"/>
      <w:marRight w:val="0"/>
      <w:marTop w:val="0"/>
      <w:marBottom w:val="0"/>
      <w:divBdr>
        <w:top w:val="none" w:sz="0" w:space="0" w:color="auto"/>
        <w:left w:val="none" w:sz="0" w:space="0" w:color="auto"/>
        <w:bottom w:val="none" w:sz="0" w:space="0" w:color="auto"/>
        <w:right w:val="none" w:sz="0" w:space="0" w:color="auto"/>
      </w:divBdr>
      <w:divsChild>
        <w:div w:id="1129396524">
          <w:marLeft w:val="0"/>
          <w:marRight w:val="0"/>
          <w:marTop w:val="0"/>
          <w:marBottom w:val="0"/>
          <w:divBdr>
            <w:top w:val="none" w:sz="0" w:space="0" w:color="auto"/>
            <w:left w:val="none" w:sz="0" w:space="0" w:color="auto"/>
            <w:bottom w:val="none" w:sz="0" w:space="0" w:color="auto"/>
            <w:right w:val="none" w:sz="0" w:space="0" w:color="auto"/>
          </w:divBdr>
          <w:divsChild>
            <w:div w:id="366300350">
              <w:marLeft w:val="0"/>
              <w:marRight w:val="0"/>
              <w:marTop w:val="0"/>
              <w:marBottom w:val="0"/>
              <w:divBdr>
                <w:top w:val="none" w:sz="0" w:space="0" w:color="auto"/>
                <w:left w:val="none" w:sz="0" w:space="0" w:color="auto"/>
                <w:bottom w:val="none" w:sz="0" w:space="0" w:color="auto"/>
                <w:right w:val="none" w:sz="0" w:space="0" w:color="auto"/>
              </w:divBdr>
              <w:divsChild>
                <w:div w:id="32312431">
                  <w:marLeft w:val="0"/>
                  <w:marRight w:val="0"/>
                  <w:marTop w:val="0"/>
                  <w:marBottom w:val="0"/>
                  <w:divBdr>
                    <w:top w:val="none" w:sz="0" w:space="0" w:color="auto"/>
                    <w:left w:val="none" w:sz="0" w:space="0" w:color="auto"/>
                    <w:bottom w:val="none" w:sz="0" w:space="0" w:color="auto"/>
                    <w:right w:val="none" w:sz="0" w:space="0" w:color="auto"/>
                  </w:divBdr>
                  <w:divsChild>
                    <w:div w:id="799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8290">
      <w:bodyDiv w:val="1"/>
      <w:marLeft w:val="0"/>
      <w:marRight w:val="0"/>
      <w:marTop w:val="0"/>
      <w:marBottom w:val="0"/>
      <w:divBdr>
        <w:top w:val="none" w:sz="0" w:space="0" w:color="auto"/>
        <w:left w:val="none" w:sz="0" w:space="0" w:color="auto"/>
        <w:bottom w:val="none" w:sz="0" w:space="0" w:color="auto"/>
        <w:right w:val="none" w:sz="0" w:space="0" w:color="auto"/>
      </w:divBdr>
      <w:divsChild>
        <w:div w:id="1687750399">
          <w:marLeft w:val="0"/>
          <w:marRight w:val="0"/>
          <w:marTop w:val="0"/>
          <w:marBottom w:val="0"/>
          <w:divBdr>
            <w:top w:val="none" w:sz="0" w:space="0" w:color="auto"/>
            <w:left w:val="none" w:sz="0" w:space="0" w:color="auto"/>
            <w:bottom w:val="none" w:sz="0" w:space="0" w:color="auto"/>
            <w:right w:val="none" w:sz="0" w:space="0" w:color="auto"/>
          </w:divBdr>
          <w:divsChild>
            <w:div w:id="28071481">
              <w:marLeft w:val="0"/>
              <w:marRight w:val="0"/>
              <w:marTop w:val="0"/>
              <w:marBottom w:val="0"/>
              <w:divBdr>
                <w:top w:val="none" w:sz="0" w:space="0" w:color="auto"/>
                <w:left w:val="none" w:sz="0" w:space="0" w:color="auto"/>
                <w:bottom w:val="none" w:sz="0" w:space="0" w:color="auto"/>
                <w:right w:val="none" w:sz="0" w:space="0" w:color="auto"/>
              </w:divBdr>
              <w:divsChild>
                <w:div w:id="1178927648">
                  <w:marLeft w:val="0"/>
                  <w:marRight w:val="0"/>
                  <w:marTop w:val="0"/>
                  <w:marBottom w:val="0"/>
                  <w:divBdr>
                    <w:top w:val="none" w:sz="0" w:space="0" w:color="auto"/>
                    <w:left w:val="none" w:sz="0" w:space="0" w:color="auto"/>
                    <w:bottom w:val="none" w:sz="0" w:space="0" w:color="auto"/>
                    <w:right w:val="none" w:sz="0" w:space="0" w:color="auto"/>
                  </w:divBdr>
                  <w:divsChild>
                    <w:div w:id="9059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3672">
      <w:bodyDiv w:val="1"/>
      <w:marLeft w:val="0"/>
      <w:marRight w:val="0"/>
      <w:marTop w:val="0"/>
      <w:marBottom w:val="0"/>
      <w:divBdr>
        <w:top w:val="none" w:sz="0" w:space="0" w:color="auto"/>
        <w:left w:val="none" w:sz="0" w:space="0" w:color="auto"/>
        <w:bottom w:val="none" w:sz="0" w:space="0" w:color="auto"/>
        <w:right w:val="none" w:sz="0" w:space="0" w:color="auto"/>
      </w:divBdr>
      <w:divsChild>
        <w:div w:id="227231815">
          <w:marLeft w:val="0"/>
          <w:marRight w:val="0"/>
          <w:marTop w:val="0"/>
          <w:marBottom w:val="0"/>
          <w:divBdr>
            <w:top w:val="none" w:sz="0" w:space="0" w:color="auto"/>
            <w:left w:val="none" w:sz="0" w:space="0" w:color="auto"/>
            <w:bottom w:val="none" w:sz="0" w:space="0" w:color="auto"/>
            <w:right w:val="none" w:sz="0" w:space="0" w:color="auto"/>
          </w:divBdr>
          <w:divsChild>
            <w:div w:id="783113773">
              <w:marLeft w:val="0"/>
              <w:marRight w:val="0"/>
              <w:marTop w:val="0"/>
              <w:marBottom w:val="0"/>
              <w:divBdr>
                <w:top w:val="none" w:sz="0" w:space="0" w:color="auto"/>
                <w:left w:val="none" w:sz="0" w:space="0" w:color="auto"/>
                <w:bottom w:val="none" w:sz="0" w:space="0" w:color="auto"/>
                <w:right w:val="none" w:sz="0" w:space="0" w:color="auto"/>
              </w:divBdr>
              <w:divsChild>
                <w:div w:id="1820421746">
                  <w:marLeft w:val="0"/>
                  <w:marRight w:val="0"/>
                  <w:marTop w:val="0"/>
                  <w:marBottom w:val="0"/>
                  <w:divBdr>
                    <w:top w:val="none" w:sz="0" w:space="0" w:color="auto"/>
                    <w:left w:val="none" w:sz="0" w:space="0" w:color="auto"/>
                    <w:bottom w:val="none" w:sz="0" w:space="0" w:color="auto"/>
                    <w:right w:val="none" w:sz="0" w:space="0" w:color="auto"/>
                  </w:divBdr>
                  <w:divsChild>
                    <w:div w:id="946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4749">
      <w:bodyDiv w:val="1"/>
      <w:marLeft w:val="0"/>
      <w:marRight w:val="0"/>
      <w:marTop w:val="0"/>
      <w:marBottom w:val="0"/>
      <w:divBdr>
        <w:top w:val="none" w:sz="0" w:space="0" w:color="auto"/>
        <w:left w:val="none" w:sz="0" w:space="0" w:color="auto"/>
        <w:bottom w:val="none" w:sz="0" w:space="0" w:color="auto"/>
        <w:right w:val="none" w:sz="0" w:space="0" w:color="auto"/>
      </w:divBdr>
      <w:divsChild>
        <w:div w:id="733698133">
          <w:marLeft w:val="0"/>
          <w:marRight w:val="0"/>
          <w:marTop w:val="0"/>
          <w:marBottom w:val="0"/>
          <w:divBdr>
            <w:top w:val="none" w:sz="0" w:space="0" w:color="auto"/>
            <w:left w:val="none" w:sz="0" w:space="0" w:color="auto"/>
            <w:bottom w:val="none" w:sz="0" w:space="0" w:color="auto"/>
            <w:right w:val="none" w:sz="0" w:space="0" w:color="auto"/>
          </w:divBdr>
          <w:divsChild>
            <w:div w:id="1957785682">
              <w:marLeft w:val="0"/>
              <w:marRight w:val="0"/>
              <w:marTop w:val="0"/>
              <w:marBottom w:val="0"/>
              <w:divBdr>
                <w:top w:val="none" w:sz="0" w:space="0" w:color="auto"/>
                <w:left w:val="none" w:sz="0" w:space="0" w:color="auto"/>
                <w:bottom w:val="none" w:sz="0" w:space="0" w:color="auto"/>
                <w:right w:val="none" w:sz="0" w:space="0" w:color="auto"/>
              </w:divBdr>
              <w:divsChild>
                <w:div w:id="1385525225">
                  <w:marLeft w:val="0"/>
                  <w:marRight w:val="0"/>
                  <w:marTop w:val="0"/>
                  <w:marBottom w:val="0"/>
                  <w:divBdr>
                    <w:top w:val="none" w:sz="0" w:space="0" w:color="auto"/>
                    <w:left w:val="none" w:sz="0" w:space="0" w:color="auto"/>
                    <w:bottom w:val="none" w:sz="0" w:space="0" w:color="auto"/>
                    <w:right w:val="none" w:sz="0" w:space="0" w:color="auto"/>
                  </w:divBdr>
                  <w:divsChild>
                    <w:div w:id="264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8177">
      <w:bodyDiv w:val="1"/>
      <w:marLeft w:val="0"/>
      <w:marRight w:val="0"/>
      <w:marTop w:val="0"/>
      <w:marBottom w:val="0"/>
      <w:divBdr>
        <w:top w:val="none" w:sz="0" w:space="0" w:color="auto"/>
        <w:left w:val="none" w:sz="0" w:space="0" w:color="auto"/>
        <w:bottom w:val="none" w:sz="0" w:space="0" w:color="auto"/>
        <w:right w:val="none" w:sz="0" w:space="0" w:color="auto"/>
      </w:divBdr>
    </w:div>
    <w:div w:id="2025129911">
      <w:bodyDiv w:val="1"/>
      <w:marLeft w:val="0"/>
      <w:marRight w:val="0"/>
      <w:marTop w:val="0"/>
      <w:marBottom w:val="0"/>
      <w:divBdr>
        <w:top w:val="none" w:sz="0" w:space="0" w:color="auto"/>
        <w:left w:val="none" w:sz="0" w:space="0" w:color="auto"/>
        <w:bottom w:val="none" w:sz="0" w:space="0" w:color="auto"/>
        <w:right w:val="none" w:sz="0" w:space="0" w:color="auto"/>
      </w:divBdr>
      <w:divsChild>
        <w:div w:id="1185316696">
          <w:marLeft w:val="0"/>
          <w:marRight w:val="0"/>
          <w:marTop w:val="0"/>
          <w:marBottom w:val="0"/>
          <w:divBdr>
            <w:top w:val="none" w:sz="0" w:space="0" w:color="auto"/>
            <w:left w:val="none" w:sz="0" w:space="0" w:color="auto"/>
            <w:bottom w:val="none" w:sz="0" w:space="0" w:color="auto"/>
            <w:right w:val="none" w:sz="0" w:space="0" w:color="auto"/>
          </w:divBdr>
          <w:divsChild>
            <w:div w:id="132408219">
              <w:marLeft w:val="0"/>
              <w:marRight w:val="0"/>
              <w:marTop w:val="0"/>
              <w:marBottom w:val="0"/>
              <w:divBdr>
                <w:top w:val="none" w:sz="0" w:space="0" w:color="auto"/>
                <w:left w:val="none" w:sz="0" w:space="0" w:color="auto"/>
                <w:bottom w:val="none" w:sz="0" w:space="0" w:color="auto"/>
                <w:right w:val="none" w:sz="0" w:space="0" w:color="auto"/>
              </w:divBdr>
              <w:divsChild>
                <w:div w:id="20333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0893">
      <w:bodyDiv w:val="1"/>
      <w:marLeft w:val="0"/>
      <w:marRight w:val="0"/>
      <w:marTop w:val="0"/>
      <w:marBottom w:val="0"/>
      <w:divBdr>
        <w:top w:val="none" w:sz="0" w:space="0" w:color="auto"/>
        <w:left w:val="none" w:sz="0" w:space="0" w:color="auto"/>
        <w:bottom w:val="none" w:sz="0" w:space="0" w:color="auto"/>
        <w:right w:val="none" w:sz="0" w:space="0" w:color="auto"/>
      </w:divBdr>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 w:id="2122988992">
      <w:bodyDiv w:val="1"/>
      <w:marLeft w:val="0"/>
      <w:marRight w:val="0"/>
      <w:marTop w:val="0"/>
      <w:marBottom w:val="0"/>
      <w:divBdr>
        <w:top w:val="none" w:sz="0" w:space="0" w:color="auto"/>
        <w:left w:val="none" w:sz="0" w:space="0" w:color="auto"/>
        <w:bottom w:val="none" w:sz="0" w:space="0" w:color="auto"/>
        <w:right w:val="none" w:sz="0" w:space="0" w:color="auto"/>
      </w:divBdr>
      <w:divsChild>
        <w:div w:id="645210928">
          <w:marLeft w:val="0"/>
          <w:marRight w:val="0"/>
          <w:marTop w:val="0"/>
          <w:marBottom w:val="0"/>
          <w:divBdr>
            <w:top w:val="none" w:sz="0" w:space="0" w:color="auto"/>
            <w:left w:val="none" w:sz="0" w:space="0" w:color="auto"/>
            <w:bottom w:val="none" w:sz="0" w:space="0" w:color="auto"/>
            <w:right w:val="none" w:sz="0" w:space="0" w:color="auto"/>
          </w:divBdr>
          <w:divsChild>
            <w:div w:id="473370125">
              <w:marLeft w:val="0"/>
              <w:marRight w:val="0"/>
              <w:marTop w:val="0"/>
              <w:marBottom w:val="0"/>
              <w:divBdr>
                <w:top w:val="none" w:sz="0" w:space="0" w:color="auto"/>
                <w:left w:val="none" w:sz="0" w:space="0" w:color="auto"/>
                <w:bottom w:val="none" w:sz="0" w:space="0" w:color="auto"/>
                <w:right w:val="none" w:sz="0" w:space="0" w:color="auto"/>
              </w:divBdr>
              <w:divsChild>
                <w:div w:id="55016657">
                  <w:marLeft w:val="0"/>
                  <w:marRight w:val="0"/>
                  <w:marTop w:val="0"/>
                  <w:marBottom w:val="0"/>
                  <w:divBdr>
                    <w:top w:val="none" w:sz="0" w:space="0" w:color="auto"/>
                    <w:left w:val="none" w:sz="0" w:space="0" w:color="auto"/>
                    <w:bottom w:val="none" w:sz="0" w:space="0" w:color="auto"/>
                    <w:right w:val="none" w:sz="0" w:space="0" w:color="auto"/>
                  </w:divBdr>
                  <w:divsChild>
                    <w:div w:id="834492951">
                      <w:marLeft w:val="0"/>
                      <w:marRight w:val="0"/>
                      <w:marTop w:val="0"/>
                      <w:marBottom w:val="0"/>
                      <w:divBdr>
                        <w:top w:val="none" w:sz="0" w:space="0" w:color="auto"/>
                        <w:left w:val="none" w:sz="0" w:space="0" w:color="auto"/>
                        <w:bottom w:val="none" w:sz="0" w:space="0" w:color="auto"/>
                        <w:right w:val="none" w:sz="0" w:space="0" w:color="auto"/>
                      </w:divBdr>
                    </w:div>
                    <w:div w:id="1104614632">
                      <w:marLeft w:val="0"/>
                      <w:marRight w:val="0"/>
                      <w:marTop w:val="0"/>
                      <w:marBottom w:val="0"/>
                      <w:divBdr>
                        <w:top w:val="none" w:sz="0" w:space="0" w:color="auto"/>
                        <w:left w:val="none" w:sz="0" w:space="0" w:color="auto"/>
                        <w:bottom w:val="none" w:sz="0" w:space="0" w:color="auto"/>
                        <w:right w:val="none" w:sz="0" w:space="0" w:color="auto"/>
                      </w:divBdr>
                    </w:div>
                  </w:divsChild>
                </w:div>
                <w:div w:id="1979450836">
                  <w:marLeft w:val="0"/>
                  <w:marRight w:val="0"/>
                  <w:marTop w:val="0"/>
                  <w:marBottom w:val="0"/>
                  <w:divBdr>
                    <w:top w:val="none" w:sz="0" w:space="0" w:color="auto"/>
                    <w:left w:val="none" w:sz="0" w:space="0" w:color="auto"/>
                    <w:bottom w:val="none" w:sz="0" w:space="0" w:color="auto"/>
                    <w:right w:val="none" w:sz="0" w:space="0" w:color="auto"/>
                  </w:divBdr>
                  <w:divsChild>
                    <w:div w:id="2856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eronique.albet@comcord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3F6A-6F85-433C-9621-19CD79EE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1263</Words>
  <Characters>6952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Release:</vt:lpstr>
      <vt:lpstr>For Release:</vt:lpstr>
    </vt:vector>
  </TitlesOfParts>
  <Company>Haas Automation</Company>
  <LinksUpToDate>false</LinksUpToDate>
  <CharactersWithSpaces>8199</CharactersWithSpaces>
  <SharedDoc>false</SharedDoc>
  <HLinks>
    <vt:vector size="6" baseType="variant">
      <vt:variant>
        <vt:i4>4980798</vt:i4>
      </vt:variant>
      <vt:variant>
        <vt:i4>0</vt:i4>
      </vt:variant>
      <vt:variant>
        <vt:i4>0</vt:i4>
      </vt:variant>
      <vt:variant>
        <vt:i4>5</vt:i4>
      </vt:variant>
      <vt:variant>
        <vt:lpwstr>mailto:press@mbmc-uk.com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Marketing</dc:creator>
  <cp:lastModifiedBy>Veronique Albet</cp:lastModifiedBy>
  <cp:revision>220</cp:revision>
  <cp:lastPrinted>2020-09-08T14:25:00Z</cp:lastPrinted>
  <dcterms:created xsi:type="dcterms:W3CDTF">2020-07-16T09:36:00Z</dcterms:created>
  <dcterms:modified xsi:type="dcterms:W3CDTF">2021-01-21T17:10:00Z</dcterms:modified>
</cp:coreProperties>
</file>