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64A4" w14:textId="1C54787B" w:rsidR="00036A5D" w:rsidRDefault="002528FA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6F9EC2C6" wp14:editId="0373B4AC">
            <wp:extent cx="2435382" cy="1214826"/>
            <wp:effectExtent l="0" t="0" r="317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au logo hesti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770" cy="1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F9FE" w14:textId="1DDB3951" w:rsidR="0006580B" w:rsidRPr="00596960" w:rsidRDefault="0006580B">
      <w:pPr>
        <w:rPr>
          <w:rFonts w:ascii="Calibri" w:hAnsi="Calibri"/>
          <w:b/>
          <w:bCs/>
          <w:sz w:val="32"/>
          <w:szCs w:val="32"/>
        </w:rPr>
      </w:pPr>
    </w:p>
    <w:p w14:paraId="2D9C92D0" w14:textId="471D1301" w:rsidR="00035D69" w:rsidRPr="00582A01" w:rsidRDefault="00582A01">
      <w:pPr>
        <w:rPr>
          <w:rFonts w:ascii="Eurostile" w:hAnsi="Eurostile"/>
          <w:b/>
          <w:bCs/>
          <w:color w:val="808080" w:themeColor="background1" w:themeShade="80"/>
        </w:rPr>
      </w:pPr>
      <w:r w:rsidRPr="00582A01">
        <w:rPr>
          <w:rFonts w:ascii="Eurostile" w:hAnsi="Eurostile"/>
          <w:b/>
          <w:bCs/>
          <w:color w:val="808080" w:themeColor="background1" w:themeShade="80"/>
        </w:rPr>
        <w:t>LE SPECIALISTE DU TOURNAGE DE PRECISION</w:t>
      </w:r>
    </w:p>
    <w:p w14:paraId="6AB9140B" w14:textId="4B3622E1" w:rsidR="009C1FB5" w:rsidRDefault="001007CC">
      <w:pPr>
        <w:rPr>
          <w:rFonts w:ascii="Calibri" w:hAnsi="Calibri"/>
          <w:bCs/>
          <w:color w:val="91001D"/>
          <w:sz w:val="32"/>
          <w:szCs w:val="3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26131" wp14:editId="49670869">
                <wp:simplePos x="0" y="0"/>
                <wp:positionH relativeFrom="column">
                  <wp:posOffset>22294</wp:posOffset>
                </wp:positionH>
                <wp:positionV relativeFrom="paragraph">
                  <wp:posOffset>143290</wp:posOffset>
                </wp:positionV>
                <wp:extent cx="3069125" cy="0"/>
                <wp:effectExtent l="0" t="38100" r="29845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91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366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6A5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1.3pt" to="243.4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" strokecolor="#00366d" strokeweight="6pt">
                <v:stroke joinstyle="miter"/>
              </v:line>
            </w:pict>
          </mc:Fallback>
        </mc:AlternateContent>
      </w:r>
    </w:p>
    <w:p w14:paraId="5942EC12" w14:textId="18FCA218" w:rsidR="0006580B" w:rsidRPr="00BA747F" w:rsidRDefault="0006580B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BA747F">
        <w:rPr>
          <w:rFonts w:ascii="Arial" w:hAnsi="Arial" w:cs="Arial"/>
          <w:bCs/>
          <w:color w:val="000000" w:themeColor="text1"/>
          <w:sz w:val="32"/>
          <w:szCs w:val="32"/>
        </w:rPr>
        <w:t>COMMUNIQUE DE PRESSE</w:t>
      </w:r>
    </w:p>
    <w:p w14:paraId="01FE2ABD" w14:textId="2F6A74CA" w:rsidR="004878D1" w:rsidRPr="00BA747F" w:rsidRDefault="004878D1" w:rsidP="001F5644">
      <w:pPr>
        <w:rPr>
          <w:rFonts w:ascii="Arial" w:hAnsi="Arial" w:cs="Arial"/>
          <w:b/>
          <w:bCs/>
          <w:noProof/>
          <w:sz w:val="32"/>
          <w:szCs w:val="32"/>
          <w:lang w:eastAsia="fr-FR" w:bidi="ar-SA"/>
        </w:rPr>
      </w:pPr>
    </w:p>
    <w:p w14:paraId="19EFDAAE" w14:textId="37F7F27F" w:rsidR="008223F5" w:rsidRPr="00BA747F" w:rsidRDefault="008223F5" w:rsidP="00160AF0">
      <w:pPr>
        <w:spacing w:line="276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14:paraId="21A50DBE" w14:textId="5611AA25" w:rsidR="008223F5" w:rsidRPr="00BA747F" w:rsidRDefault="008223F5" w:rsidP="004878D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EB93058" w14:textId="77777777" w:rsidR="00FD46C0" w:rsidRPr="00BA747F" w:rsidRDefault="00FD46C0" w:rsidP="004878D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40AA50" w14:textId="4BD78AB0" w:rsidR="003F7437" w:rsidRDefault="003F7437" w:rsidP="006B68A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 SAV de </w:t>
      </w:r>
      <w:r w:rsidR="00BA747F" w:rsidRPr="00BA747F">
        <w:rPr>
          <w:rFonts w:ascii="Arial" w:hAnsi="Arial" w:cs="Arial"/>
          <w:b/>
          <w:bCs/>
          <w:sz w:val="32"/>
          <w:szCs w:val="32"/>
        </w:rPr>
        <w:t>H</w:t>
      </w:r>
      <w:r w:rsidR="00BA747F">
        <w:rPr>
          <w:rFonts w:ascii="Arial" w:hAnsi="Arial" w:cs="Arial"/>
          <w:b/>
          <w:bCs/>
          <w:sz w:val="32"/>
          <w:szCs w:val="32"/>
        </w:rPr>
        <w:t xml:space="preserve">estika </w:t>
      </w:r>
      <w:r w:rsidR="00E33D56">
        <w:rPr>
          <w:rFonts w:ascii="Arial" w:hAnsi="Arial" w:cs="Arial"/>
          <w:b/>
          <w:bCs/>
          <w:sz w:val="32"/>
          <w:szCs w:val="32"/>
        </w:rPr>
        <w:t xml:space="preserve">France </w:t>
      </w:r>
      <w:r>
        <w:rPr>
          <w:rFonts w:ascii="Arial" w:hAnsi="Arial" w:cs="Arial"/>
          <w:b/>
          <w:bCs/>
          <w:sz w:val="32"/>
          <w:szCs w:val="32"/>
        </w:rPr>
        <w:t>sous le signe du renouveau</w:t>
      </w:r>
      <w:r w:rsidR="00DD78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4258D7" w14:textId="77777777" w:rsidR="00B72F7B" w:rsidRDefault="00B72F7B" w:rsidP="006B68A2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5B23C79D" w14:textId="010D065F" w:rsidR="00BF7710" w:rsidRPr="00F60F6D" w:rsidRDefault="00B72F7B" w:rsidP="006B68A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Réactivité, formations et </w:t>
      </w:r>
      <w:r w:rsidR="00310327">
        <w:rPr>
          <w:rFonts w:ascii="Arial" w:hAnsi="Arial" w:cs="Arial"/>
          <w:b/>
          <w:bCs/>
        </w:rPr>
        <w:t>maintenance préventive</w:t>
      </w:r>
      <w:r>
        <w:rPr>
          <w:rFonts w:ascii="Arial" w:hAnsi="Arial" w:cs="Arial"/>
          <w:b/>
          <w:bCs/>
        </w:rPr>
        <w:t xml:space="preserve">, le </w:t>
      </w:r>
      <w:r w:rsidR="00310327">
        <w:rPr>
          <w:rFonts w:ascii="Arial" w:hAnsi="Arial" w:cs="Arial"/>
          <w:b/>
          <w:bCs/>
        </w:rPr>
        <w:t>succès est au rendez-vous. </w:t>
      </w:r>
    </w:p>
    <w:p w14:paraId="03BBF863" w14:textId="102ADCBC" w:rsidR="00D41E13" w:rsidRDefault="00D41E13" w:rsidP="002622FF">
      <w:pPr>
        <w:spacing w:line="276" w:lineRule="auto"/>
        <w:rPr>
          <w:rFonts w:ascii="Arial" w:hAnsi="Arial" w:cs="Arial"/>
          <w:b/>
          <w:bCs/>
        </w:rPr>
      </w:pPr>
    </w:p>
    <w:p w14:paraId="5762C507" w14:textId="77777777" w:rsidR="006B68A2" w:rsidRPr="00BA747F" w:rsidRDefault="006B68A2" w:rsidP="002622FF">
      <w:pPr>
        <w:spacing w:line="276" w:lineRule="auto"/>
        <w:rPr>
          <w:rFonts w:ascii="Arial" w:hAnsi="Arial" w:cs="Arial"/>
          <w:b/>
          <w:bCs/>
        </w:rPr>
      </w:pPr>
    </w:p>
    <w:p w14:paraId="0F3492C1" w14:textId="528E4084" w:rsidR="00BF5AD4" w:rsidRDefault="00E230A2" w:rsidP="00B9487C">
      <w:pPr>
        <w:spacing w:line="276" w:lineRule="auto"/>
        <w:ind w:hanging="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Saint-Mandé</w:t>
      </w:r>
      <w:r w:rsidR="00D15E62" w:rsidRPr="00BA747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9</w:t>
      </w:r>
      <w:r w:rsidR="00D15E62" w:rsidRPr="00BA747F">
        <w:rPr>
          <w:rFonts w:ascii="Arial" w:hAnsi="Arial" w:cs="Arial"/>
          <w:b/>
          <w:bCs/>
        </w:rPr>
        <w:t>4</w:t>
      </w:r>
      <w:r w:rsidR="007F0C6F" w:rsidRPr="00BA747F">
        <w:rPr>
          <w:rFonts w:ascii="Arial" w:hAnsi="Arial" w:cs="Arial"/>
          <w:b/>
          <w:bCs/>
        </w:rPr>
        <w:t>), le</w:t>
      </w:r>
      <w:r w:rsidR="008C1507" w:rsidRPr="00BA747F">
        <w:rPr>
          <w:rFonts w:ascii="Arial" w:hAnsi="Arial" w:cs="Arial"/>
          <w:b/>
          <w:bCs/>
        </w:rPr>
        <w:t xml:space="preserve"> </w:t>
      </w:r>
      <w:r w:rsidR="00637792">
        <w:rPr>
          <w:rFonts w:ascii="Arial" w:hAnsi="Arial" w:cs="Arial"/>
          <w:b/>
          <w:bCs/>
        </w:rPr>
        <w:t>30</w:t>
      </w:r>
      <w:bookmarkStart w:id="0" w:name="_GoBack"/>
      <w:bookmarkEnd w:id="0"/>
      <w:r w:rsidR="00E33D56">
        <w:rPr>
          <w:rFonts w:ascii="Arial" w:hAnsi="Arial" w:cs="Arial"/>
          <w:b/>
          <w:bCs/>
        </w:rPr>
        <w:t xml:space="preserve"> juin</w:t>
      </w:r>
      <w:r w:rsidR="00140793">
        <w:rPr>
          <w:rFonts w:ascii="Arial" w:hAnsi="Arial" w:cs="Arial"/>
          <w:b/>
          <w:bCs/>
        </w:rPr>
        <w:t xml:space="preserve"> </w:t>
      </w:r>
      <w:r w:rsidR="00265D84" w:rsidRPr="00BA747F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9</w:t>
      </w:r>
      <w:r w:rsidR="007F0C6F" w:rsidRPr="00BA747F">
        <w:rPr>
          <w:rFonts w:ascii="Arial" w:hAnsi="Arial" w:cs="Arial"/>
          <w:b/>
          <w:bCs/>
        </w:rPr>
        <w:t>.</w:t>
      </w:r>
      <w:r w:rsidR="00123E30">
        <w:rPr>
          <w:rFonts w:ascii="Arial" w:hAnsi="Arial" w:cs="Arial"/>
          <w:b/>
          <w:bCs/>
        </w:rPr>
        <w:t xml:space="preserve"> </w:t>
      </w:r>
      <w:r w:rsidR="00EE2795">
        <w:rPr>
          <w:rFonts w:ascii="Arial" w:hAnsi="Arial" w:cs="Arial"/>
          <w:bCs/>
        </w:rPr>
        <w:t>Tout comme le constructeur Citizen, qui place ce service au premier plan, H</w:t>
      </w:r>
      <w:r w:rsidR="00C91730">
        <w:rPr>
          <w:rFonts w:ascii="Arial" w:hAnsi="Arial" w:cs="Arial"/>
          <w:bCs/>
        </w:rPr>
        <w:t>estika France</w:t>
      </w:r>
      <w:r w:rsidR="00355C01">
        <w:rPr>
          <w:rFonts w:ascii="Arial" w:hAnsi="Arial" w:cs="Arial"/>
          <w:bCs/>
        </w:rPr>
        <w:t xml:space="preserve"> </w:t>
      </w:r>
      <w:r w:rsidR="00C91730">
        <w:rPr>
          <w:rFonts w:ascii="Arial" w:hAnsi="Arial" w:cs="Arial"/>
          <w:bCs/>
        </w:rPr>
        <w:t xml:space="preserve">considère le SAV (Service </w:t>
      </w:r>
      <w:proofErr w:type="spellStart"/>
      <w:r w:rsidR="00C91730">
        <w:rPr>
          <w:rFonts w:ascii="Arial" w:hAnsi="Arial" w:cs="Arial"/>
          <w:bCs/>
        </w:rPr>
        <w:t>Après Vente</w:t>
      </w:r>
      <w:proofErr w:type="spellEnd"/>
      <w:r w:rsidR="00C91730">
        <w:rPr>
          <w:rFonts w:ascii="Arial" w:hAnsi="Arial" w:cs="Arial"/>
          <w:bCs/>
        </w:rPr>
        <w:t>) comme un point crucial de son activité</w:t>
      </w:r>
      <w:r w:rsidR="00EE2795">
        <w:rPr>
          <w:rFonts w:ascii="Arial" w:hAnsi="Arial" w:cs="Arial"/>
          <w:bCs/>
        </w:rPr>
        <w:t xml:space="preserve">. </w:t>
      </w:r>
      <w:r w:rsidR="00355C01">
        <w:rPr>
          <w:rFonts w:ascii="Arial" w:hAnsi="Arial" w:cs="Arial"/>
          <w:bCs/>
        </w:rPr>
        <w:t xml:space="preserve">Le spécialiste de la vente de machines-outils de tournage de précision </w:t>
      </w:r>
      <w:r w:rsidR="000E0370">
        <w:rPr>
          <w:rFonts w:ascii="Arial" w:hAnsi="Arial" w:cs="Arial"/>
          <w:bCs/>
        </w:rPr>
        <w:t xml:space="preserve">a engagé de nouvelles démarches </w:t>
      </w:r>
      <w:r w:rsidR="00355C01">
        <w:rPr>
          <w:rFonts w:ascii="Arial" w:hAnsi="Arial" w:cs="Arial"/>
          <w:bCs/>
        </w:rPr>
        <w:t xml:space="preserve">en 2017 </w:t>
      </w:r>
      <w:r w:rsidR="000E0370">
        <w:rPr>
          <w:rFonts w:ascii="Arial" w:hAnsi="Arial" w:cs="Arial"/>
          <w:bCs/>
        </w:rPr>
        <w:t xml:space="preserve">afin d’améliorer ses performances et satisfaire </w:t>
      </w:r>
      <w:r w:rsidR="00994876">
        <w:rPr>
          <w:rFonts w:ascii="Arial" w:hAnsi="Arial" w:cs="Arial"/>
          <w:bCs/>
        </w:rPr>
        <w:t>les besoins de</w:t>
      </w:r>
      <w:r w:rsidR="00B367DE">
        <w:rPr>
          <w:rFonts w:ascii="Arial" w:hAnsi="Arial" w:cs="Arial"/>
          <w:bCs/>
        </w:rPr>
        <w:t xml:space="preserve"> se</w:t>
      </w:r>
      <w:r w:rsidR="00994876">
        <w:rPr>
          <w:rFonts w:ascii="Arial" w:hAnsi="Arial" w:cs="Arial"/>
          <w:bCs/>
        </w:rPr>
        <w:t xml:space="preserve">s clients. </w:t>
      </w:r>
      <w:r w:rsidR="003F7437">
        <w:rPr>
          <w:rFonts w:ascii="Arial" w:hAnsi="Arial" w:cs="Arial"/>
          <w:bCs/>
        </w:rPr>
        <w:t>R</w:t>
      </w:r>
      <w:r w:rsidR="00994876">
        <w:rPr>
          <w:rFonts w:ascii="Arial" w:hAnsi="Arial" w:cs="Arial"/>
          <w:bCs/>
        </w:rPr>
        <w:t xml:space="preserve">éactivité et polyvalence du SAV, </w:t>
      </w:r>
      <w:r w:rsidR="003F7437">
        <w:rPr>
          <w:rFonts w:ascii="Arial" w:hAnsi="Arial" w:cs="Arial"/>
          <w:bCs/>
        </w:rPr>
        <w:t xml:space="preserve">formation des clients en maintenance, </w:t>
      </w:r>
      <w:r w:rsidR="00994876">
        <w:rPr>
          <w:rFonts w:ascii="Arial" w:hAnsi="Arial" w:cs="Arial"/>
          <w:bCs/>
        </w:rPr>
        <w:t>maintenance préventive</w:t>
      </w:r>
      <w:r w:rsidR="00355C01">
        <w:rPr>
          <w:rFonts w:ascii="Arial" w:hAnsi="Arial" w:cs="Arial"/>
          <w:bCs/>
        </w:rPr>
        <w:t> : le succès est au rendez-vous.</w:t>
      </w:r>
      <w:r w:rsidR="00994876">
        <w:rPr>
          <w:rFonts w:ascii="Arial" w:hAnsi="Arial" w:cs="Arial"/>
          <w:bCs/>
        </w:rPr>
        <w:t xml:space="preserve"> </w:t>
      </w:r>
    </w:p>
    <w:p w14:paraId="1DCFC6B7" w14:textId="47071393" w:rsidR="0017487B" w:rsidRDefault="0017487B" w:rsidP="00B9487C">
      <w:pPr>
        <w:spacing w:line="276" w:lineRule="auto"/>
        <w:ind w:hanging="5"/>
        <w:jc w:val="both"/>
        <w:rPr>
          <w:rFonts w:ascii="Arial" w:hAnsi="Arial" w:cs="Arial"/>
          <w:bCs/>
        </w:rPr>
      </w:pPr>
    </w:p>
    <w:p w14:paraId="51186909" w14:textId="58476618" w:rsidR="0017487B" w:rsidRDefault="0017487B" w:rsidP="0017487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Service Après Ventes d’Hestika France compte 1</w:t>
      </w:r>
      <w:r w:rsidR="00832032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personnes dont 6 pour le pôle SAV, 5 en programmation/installation, 3 en logistique/pièces détachées et 3 au bureau d’études/montage/accessoires. Chaque chef de service est responsable de son pôle. Le SAV est assuré sur tout le territoire (France et Maghreb) 5 jours sur 7. Un service minimum est mis en place lors des </w:t>
      </w:r>
      <w:r w:rsidR="00AE51D8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grandes</w:t>
      </w:r>
      <w:r w:rsidR="00AE51D8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 xml:space="preserve"> périodes de congés.</w:t>
      </w:r>
    </w:p>
    <w:p w14:paraId="30826898" w14:textId="77777777" w:rsidR="0017487B" w:rsidRDefault="0017487B" w:rsidP="0017487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Hestika France assure le SAV d’environ 2000 machines installées sur tout le territoire, essentiellement des marques Citizen et </w:t>
      </w:r>
      <w:proofErr w:type="spellStart"/>
      <w:r>
        <w:rPr>
          <w:rFonts w:ascii="Arial" w:hAnsi="Arial" w:cs="Arial"/>
          <w:bCs/>
        </w:rPr>
        <w:t>Miyano</w:t>
      </w:r>
      <w:proofErr w:type="spellEnd"/>
      <w:r>
        <w:rPr>
          <w:rFonts w:ascii="Arial" w:hAnsi="Arial" w:cs="Arial"/>
          <w:bCs/>
        </w:rPr>
        <w:t xml:space="preserve"> qui représentent 90 % du parc installé.</w:t>
      </w:r>
    </w:p>
    <w:p w14:paraId="4A86F7C1" w14:textId="0B1F92DA" w:rsidR="004F0DD8" w:rsidRDefault="004F0DD8" w:rsidP="00F52A96">
      <w:pPr>
        <w:spacing w:line="276" w:lineRule="auto"/>
        <w:jc w:val="both"/>
        <w:rPr>
          <w:rFonts w:ascii="Arial" w:hAnsi="Arial" w:cs="Arial"/>
          <w:bCs/>
        </w:rPr>
      </w:pPr>
    </w:p>
    <w:p w14:paraId="1F305AD8" w14:textId="77777777" w:rsidR="00E41A66" w:rsidRDefault="004F0DD8" w:rsidP="00F52A9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Depuis deux ans, Hestika France travaille à la refonte de son Service </w:t>
      </w:r>
      <w:proofErr w:type="spellStart"/>
      <w:r>
        <w:rPr>
          <w:rFonts w:ascii="Arial" w:hAnsi="Arial" w:cs="Arial"/>
          <w:bCs/>
        </w:rPr>
        <w:t>Après Vente</w:t>
      </w:r>
      <w:proofErr w:type="spellEnd"/>
      <w:r>
        <w:rPr>
          <w:rFonts w:ascii="Arial" w:hAnsi="Arial" w:cs="Arial"/>
          <w:bCs/>
        </w:rPr>
        <w:t xml:space="preserve">, sous la direction d’Arnaud Chatel, responsable SAV depuis 2018 (successeur d’Alain Paradis qui a occupé ce poste pendant 20 ans) et de Didier </w:t>
      </w:r>
      <w:proofErr w:type="spellStart"/>
      <w:r>
        <w:rPr>
          <w:rFonts w:ascii="Arial" w:hAnsi="Arial" w:cs="Arial"/>
          <w:bCs/>
        </w:rPr>
        <w:t>Broisin</w:t>
      </w:r>
      <w:proofErr w:type="spellEnd"/>
      <w:r>
        <w:rPr>
          <w:rFonts w:ascii="Arial" w:hAnsi="Arial" w:cs="Arial"/>
          <w:bCs/>
        </w:rPr>
        <w:t>, responsable de l’agence de Cluses et directeur technique</w:t>
      </w:r>
      <w:r w:rsidR="00E41A66">
        <w:rPr>
          <w:rFonts w:ascii="Arial" w:hAnsi="Arial" w:cs="Arial"/>
          <w:bCs/>
        </w:rPr>
        <w:t>.</w:t>
      </w:r>
    </w:p>
    <w:p w14:paraId="00D248D7" w14:textId="77777777" w:rsidR="00E41A66" w:rsidRDefault="00E41A66" w:rsidP="00F52A96">
      <w:pPr>
        <w:spacing w:line="276" w:lineRule="auto"/>
        <w:jc w:val="both"/>
        <w:rPr>
          <w:rFonts w:ascii="Arial" w:hAnsi="Arial" w:cs="Arial"/>
          <w:bCs/>
        </w:rPr>
      </w:pPr>
    </w:p>
    <w:p w14:paraId="1E92BAF1" w14:textId="14740282" w:rsidR="004F0DD8" w:rsidRDefault="00E41A66" w:rsidP="00F52A9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Gilles </w:t>
      </w:r>
      <w:proofErr w:type="spellStart"/>
      <w:r>
        <w:rPr>
          <w:rFonts w:ascii="Arial" w:hAnsi="Arial" w:cs="Arial"/>
          <w:bCs/>
        </w:rPr>
        <w:t>Palefroy</w:t>
      </w:r>
      <w:proofErr w:type="spellEnd"/>
      <w:r>
        <w:rPr>
          <w:rFonts w:ascii="Arial" w:hAnsi="Arial" w:cs="Arial"/>
          <w:bCs/>
        </w:rPr>
        <w:t>, Directeur Général de Hestika France, explique : « </w:t>
      </w:r>
      <w:r w:rsidR="004E4258" w:rsidRPr="00351B45">
        <w:rPr>
          <w:rFonts w:ascii="Arial" w:hAnsi="Arial" w:cs="Arial"/>
          <w:bCs/>
          <w:i/>
          <w:iCs/>
        </w:rPr>
        <w:t xml:space="preserve">Pour la refonte de notre </w:t>
      </w:r>
      <w:r w:rsidR="004E4258" w:rsidRPr="00351B45">
        <w:rPr>
          <w:rFonts w:ascii="Arial" w:hAnsi="Arial" w:cs="Arial"/>
          <w:bCs/>
          <w:i/>
          <w:iCs/>
        </w:rPr>
        <w:lastRenderedPageBreak/>
        <w:t xml:space="preserve">Service </w:t>
      </w:r>
      <w:proofErr w:type="spellStart"/>
      <w:r w:rsidR="004E4258" w:rsidRPr="00351B45">
        <w:rPr>
          <w:rFonts w:ascii="Arial" w:hAnsi="Arial" w:cs="Arial"/>
          <w:bCs/>
          <w:i/>
          <w:iCs/>
        </w:rPr>
        <w:t>Après Vente</w:t>
      </w:r>
      <w:proofErr w:type="spellEnd"/>
      <w:r w:rsidR="004E4258" w:rsidRPr="00351B45">
        <w:rPr>
          <w:rFonts w:ascii="Arial" w:hAnsi="Arial" w:cs="Arial"/>
          <w:bCs/>
          <w:i/>
          <w:iCs/>
        </w:rPr>
        <w:t>, n</w:t>
      </w:r>
      <w:r w:rsidRPr="00351B45">
        <w:rPr>
          <w:rFonts w:ascii="Arial" w:hAnsi="Arial" w:cs="Arial"/>
          <w:bCs/>
          <w:i/>
          <w:iCs/>
        </w:rPr>
        <w:t xml:space="preserve">ous sommes partis d’une feuille blanche et des résultats d’une enquête de satisfaction </w:t>
      </w:r>
      <w:r w:rsidR="004E4258" w:rsidRPr="00351B45">
        <w:rPr>
          <w:rFonts w:ascii="Arial" w:hAnsi="Arial" w:cs="Arial"/>
          <w:bCs/>
          <w:i/>
          <w:iCs/>
        </w:rPr>
        <w:t>envoyée à nos clients il y a un an et demi. Plus de 200 clients se sont exprimés sur leurs attentes et à partir de leurs réponses, nous</w:t>
      </w:r>
      <w:r w:rsidR="00AA0087">
        <w:rPr>
          <w:rFonts w:ascii="Arial" w:hAnsi="Arial" w:cs="Arial"/>
          <w:bCs/>
          <w:i/>
          <w:iCs/>
        </w:rPr>
        <w:t xml:space="preserve"> en</w:t>
      </w:r>
      <w:r w:rsidR="004E4258" w:rsidRPr="00351B45">
        <w:rPr>
          <w:rFonts w:ascii="Arial" w:hAnsi="Arial" w:cs="Arial"/>
          <w:bCs/>
          <w:i/>
          <w:iCs/>
        </w:rPr>
        <w:t xml:space="preserve"> </w:t>
      </w:r>
      <w:r w:rsidR="004E4258" w:rsidRPr="00AA0087">
        <w:rPr>
          <w:rFonts w:ascii="Arial" w:hAnsi="Arial" w:cs="Arial"/>
          <w:bCs/>
          <w:i/>
          <w:iCs/>
        </w:rPr>
        <w:t xml:space="preserve">avons </w:t>
      </w:r>
      <w:r w:rsidR="00AA0087" w:rsidRPr="00AA0087">
        <w:rPr>
          <w:rFonts w:ascii="Arial" w:hAnsi="Arial" w:cs="Arial"/>
          <w:bCs/>
          <w:i/>
          <w:iCs/>
        </w:rPr>
        <w:t>re</w:t>
      </w:r>
      <w:r w:rsidR="004E4258" w:rsidRPr="00AA0087">
        <w:rPr>
          <w:rFonts w:ascii="Arial" w:hAnsi="Arial" w:cs="Arial"/>
          <w:bCs/>
          <w:i/>
          <w:iCs/>
        </w:rPr>
        <w:t>tiré</w:t>
      </w:r>
      <w:r w:rsidR="004E4258" w:rsidRPr="00351B45">
        <w:rPr>
          <w:rFonts w:ascii="Arial" w:hAnsi="Arial" w:cs="Arial"/>
          <w:bCs/>
          <w:i/>
          <w:iCs/>
        </w:rPr>
        <w:t xml:space="preserve"> trois axes de réflexion et de travail : la réactivité et polyvalence du SAV Hestika France</w:t>
      </w:r>
      <w:r w:rsidR="002E3021">
        <w:rPr>
          <w:rFonts w:ascii="Arial" w:hAnsi="Arial" w:cs="Arial"/>
          <w:bCs/>
          <w:i/>
          <w:iCs/>
        </w:rPr>
        <w:t xml:space="preserve">, </w:t>
      </w:r>
      <w:r w:rsidR="002E3021" w:rsidRPr="00351B45">
        <w:rPr>
          <w:rFonts w:ascii="Arial" w:hAnsi="Arial" w:cs="Arial"/>
          <w:bCs/>
          <w:i/>
          <w:iCs/>
        </w:rPr>
        <w:t>la formation en maintenance de nos clients</w:t>
      </w:r>
      <w:r w:rsidR="004E4258" w:rsidRPr="00351B45">
        <w:rPr>
          <w:rFonts w:ascii="Arial" w:hAnsi="Arial" w:cs="Arial"/>
          <w:bCs/>
          <w:i/>
          <w:iCs/>
        </w:rPr>
        <w:t xml:space="preserve"> et la mise en place d’une maintenance préventive.</w:t>
      </w:r>
      <w:r w:rsidR="004E4258">
        <w:rPr>
          <w:rFonts w:ascii="Arial" w:hAnsi="Arial" w:cs="Arial"/>
          <w:bCs/>
        </w:rPr>
        <w:t> »</w:t>
      </w:r>
    </w:p>
    <w:p w14:paraId="3C2A0DD9" w14:textId="0CCE8D05" w:rsidR="00DA4149" w:rsidRDefault="00DA4149" w:rsidP="00F52A96">
      <w:pPr>
        <w:spacing w:line="276" w:lineRule="auto"/>
        <w:jc w:val="both"/>
        <w:rPr>
          <w:rFonts w:ascii="Arial" w:hAnsi="Arial" w:cs="Arial"/>
          <w:bCs/>
        </w:rPr>
      </w:pPr>
    </w:p>
    <w:p w14:paraId="2DB166A7" w14:textId="77777777" w:rsidR="00D85637" w:rsidRPr="001F5E89" w:rsidRDefault="00D85637" w:rsidP="00D8563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SAV d’Hestika France : réactivité et polyvalence</w:t>
      </w:r>
    </w:p>
    <w:p w14:paraId="09BBD93B" w14:textId="77777777" w:rsidR="00D85637" w:rsidRDefault="00D85637" w:rsidP="00D85637">
      <w:pPr>
        <w:spacing w:line="276" w:lineRule="auto"/>
        <w:jc w:val="both"/>
        <w:rPr>
          <w:rFonts w:ascii="Arial" w:hAnsi="Arial" w:cs="Arial"/>
          <w:bCs/>
        </w:rPr>
      </w:pPr>
    </w:p>
    <w:p w14:paraId="068967A1" w14:textId="77777777" w:rsidR="00D85637" w:rsidRDefault="00D85637" w:rsidP="00D8563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Afin d’offrir un Service </w:t>
      </w:r>
      <w:proofErr w:type="spellStart"/>
      <w:r>
        <w:rPr>
          <w:rFonts w:ascii="Arial" w:hAnsi="Arial" w:cs="Arial"/>
          <w:bCs/>
        </w:rPr>
        <w:t>Après Vente</w:t>
      </w:r>
      <w:proofErr w:type="spellEnd"/>
      <w:r>
        <w:rPr>
          <w:rFonts w:ascii="Arial" w:hAnsi="Arial" w:cs="Arial"/>
          <w:bCs/>
        </w:rPr>
        <w:t xml:space="preserve"> plus performant en termes de réactivité chez les clients, notamment pour les interventions qui nécessitent des compétences diverses -mécaniques, </w:t>
      </w:r>
      <w:proofErr w:type="gramStart"/>
      <w:r>
        <w:rPr>
          <w:rFonts w:ascii="Arial" w:hAnsi="Arial" w:cs="Arial"/>
          <w:bCs/>
        </w:rPr>
        <w:t>électriques,..</w:t>
      </w:r>
      <w:proofErr w:type="gramEnd"/>
      <w:r>
        <w:rPr>
          <w:rFonts w:ascii="Arial" w:hAnsi="Arial" w:cs="Arial"/>
          <w:bCs/>
        </w:rPr>
        <w:t>- l’entreprise a décidé d’augmenter les aptitudes de ses intervenants afin de gagner en polyvalence et en autonomie.</w:t>
      </w:r>
    </w:p>
    <w:p w14:paraId="605951FF" w14:textId="23DF6445" w:rsidR="00D85637" w:rsidRDefault="00D85637" w:rsidP="00D8563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 programme de formation interne a été lancé avec les deux usines mères Citizen et </w:t>
      </w:r>
      <w:proofErr w:type="spellStart"/>
      <w:r>
        <w:rPr>
          <w:rFonts w:ascii="Arial" w:hAnsi="Arial" w:cs="Arial"/>
          <w:bCs/>
        </w:rPr>
        <w:t>Miyano</w:t>
      </w:r>
      <w:proofErr w:type="spellEnd"/>
      <w:r>
        <w:rPr>
          <w:rFonts w:ascii="Arial" w:hAnsi="Arial" w:cs="Arial"/>
          <w:bCs/>
        </w:rPr>
        <w:t xml:space="preserve"> au Japon ainsi qu’en Angleterre au Centre d’Excellence Citizen de </w:t>
      </w:r>
      <w:proofErr w:type="spellStart"/>
      <w:r>
        <w:rPr>
          <w:rFonts w:ascii="Arial" w:hAnsi="Arial" w:cs="Arial"/>
          <w:bCs/>
        </w:rPr>
        <w:t>Brierlley</w:t>
      </w:r>
      <w:proofErr w:type="spellEnd"/>
      <w:r>
        <w:rPr>
          <w:rFonts w:ascii="Arial" w:hAnsi="Arial" w:cs="Arial"/>
          <w:bCs/>
        </w:rPr>
        <w:t>, près de Birmingham.</w:t>
      </w:r>
    </w:p>
    <w:p w14:paraId="4C166AD4" w14:textId="130D36F6" w:rsidR="00EA4A2A" w:rsidRDefault="00EA4A2A" w:rsidP="00D85637">
      <w:pPr>
        <w:spacing w:line="276" w:lineRule="auto"/>
        <w:jc w:val="both"/>
        <w:rPr>
          <w:rFonts w:ascii="Arial" w:hAnsi="Arial" w:cs="Arial"/>
          <w:bCs/>
        </w:rPr>
      </w:pPr>
    </w:p>
    <w:p w14:paraId="59EE0D91" w14:textId="07D2203E" w:rsidR="00EA4A2A" w:rsidRDefault="00EA4A2A" w:rsidP="00EA4A2A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Précisons qu’Hestika France a mis en place il y a deux ans un système ERP. En dématérialisant l’information, ce système améliore la réactivité des équipes techniques (et commerciales) vis-à-vis des clients. Les intervenants ont accès, sur leur tablette, à toutes les données du client (historique</w:t>
      </w:r>
      <w:r w:rsidR="00F341D8">
        <w:rPr>
          <w:rFonts w:ascii="Arial" w:hAnsi="Arial" w:cs="Arial"/>
          <w:bCs/>
        </w:rPr>
        <w:t xml:space="preserve"> des appels</w:t>
      </w:r>
      <w:r>
        <w:rPr>
          <w:rFonts w:ascii="Arial" w:hAnsi="Arial" w:cs="Arial"/>
          <w:bCs/>
        </w:rPr>
        <w:t xml:space="preserve">, pièces détachées, interventions, etc.). Les demandes en pièces détachées sont centralisées et il est possible de visualiser le stock en temps réel en Allemagne, centre européen des pièces détachées. </w:t>
      </w:r>
    </w:p>
    <w:p w14:paraId="6B04AEC3" w14:textId="77777777" w:rsidR="00D85637" w:rsidRDefault="00D85637" w:rsidP="00F52A96">
      <w:pPr>
        <w:spacing w:line="276" w:lineRule="auto"/>
        <w:jc w:val="both"/>
        <w:rPr>
          <w:rFonts w:ascii="Arial" w:hAnsi="Arial" w:cs="Arial"/>
          <w:bCs/>
        </w:rPr>
      </w:pPr>
    </w:p>
    <w:p w14:paraId="3FA38764" w14:textId="67514652" w:rsidR="00F52A96" w:rsidRPr="001F5E89" w:rsidRDefault="00B819A6" w:rsidP="00F52A9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Formations</w:t>
      </w:r>
      <w:r w:rsidR="00CA0F64">
        <w:rPr>
          <w:rFonts w:ascii="Arial" w:hAnsi="Arial" w:cs="Arial"/>
          <w:b/>
          <w:bCs/>
        </w:rPr>
        <w:t xml:space="preserve"> </w:t>
      </w:r>
      <w:r w:rsidR="002923A0">
        <w:rPr>
          <w:rFonts w:ascii="Arial" w:hAnsi="Arial" w:cs="Arial"/>
          <w:b/>
          <w:bCs/>
        </w:rPr>
        <w:t xml:space="preserve">SAV </w:t>
      </w:r>
      <w:r>
        <w:rPr>
          <w:rFonts w:ascii="Arial" w:hAnsi="Arial" w:cs="Arial"/>
          <w:b/>
          <w:bCs/>
        </w:rPr>
        <w:t>clients :</w:t>
      </w:r>
      <w:r w:rsidR="002923A0">
        <w:rPr>
          <w:rFonts w:ascii="Arial" w:hAnsi="Arial" w:cs="Arial"/>
          <w:b/>
          <w:bCs/>
        </w:rPr>
        <w:t xml:space="preserve"> compétence et autonomie pour l’entretien du parc machines</w:t>
      </w:r>
    </w:p>
    <w:p w14:paraId="05FA85AF" w14:textId="63AF7AA1" w:rsidR="006B34E9" w:rsidRDefault="006B34E9" w:rsidP="006B34E9">
      <w:pPr>
        <w:spacing w:line="276" w:lineRule="auto"/>
        <w:ind w:hanging="5"/>
        <w:jc w:val="both"/>
        <w:rPr>
          <w:rFonts w:ascii="Arial" w:hAnsi="Arial" w:cs="Arial"/>
          <w:bCs/>
        </w:rPr>
      </w:pPr>
    </w:p>
    <w:p w14:paraId="0EF162FF" w14:textId="033A755F" w:rsidR="00A44011" w:rsidRDefault="008C755B" w:rsidP="004860E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Hestika France </w:t>
      </w:r>
      <w:r w:rsidR="00D85637">
        <w:rPr>
          <w:rFonts w:ascii="Arial" w:hAnsi="Arial" w:cs="Arial"/>
          <w:bCs/>
        </w:rPr>
        <w:t>mise également sur la formation. D</w:t>
      </w:r>
      <w:r>
        <w:rPr>
          <w:rFonts w:ascii="Arial" w:hAnsi="Arial" w:cs="Arial"/>
          <w:bCs/>
        </w:rPr>
        <w:t>epuis un an</w:t>
      </w:r>
      <w:r w:rsidR="00D85637">
        <w:rPr>
          <w:rFonts w:ascii="Arial" w:hAnsi="Arial" w:cs="Arial"/>
          <w:bCs/>
        </w:rPr>
        <w:t>, l’entreprise est</w:t>
      </w:r>
      <w:r>
        <w:rPr>
          <w:rFonts w:ascii="Arial" w:hAnsi="Arial" w:cs="Arial"/>
          <w:bCs/>
        </w:rPr>
        <w:t xml:space="preserve"> un centre de formation agréé (référencement </w:t>
      </w:r>
      <w:proofErr w:type="spellStart"/>
      <w:r>
        <w:rPr>
          <w:rFonts w:ascii="Arial" w:hAnsi="Arial" w:cs="Arial"/>
          <w:bCs/>
        </w:rPr>
        <w:t>datadock</w:t>
      </w:r>
      <w:proofErr w:type="spellEnd"/>
      <w:r>
        <w:rPr>
          <w:rFonts w:ascii="Arial" w:hAnsi="Arial" w:cs="Arial"/>
          <w:bCs/>
        </w:rPr>
        <w:t xml:space="preserve">). </w:t>
      </w:r>
      <w:r w:rsidR="00D85637">
        <w:rPr>
          <w:rFonts w:ascii="Arial" w:hAnsi="Arial" w:cs="Arial"/>
          <w:bCs/>
        </w:rPr>
        <w:t>Elle</w:t>
      </w:r>
      <w:r>
        <w:rPr>
          <w:rFonts w:ascii="Arial" w:hAnsi="Arial" w:cs="Arial"/>
          <w:bCs/>
        </w:rPr>
        <w:t xml:space="preserve"> a étoffé son offre et propose désormais, en plus des formations « classiques » en programmation, un panel de formations SAV sur différents niveaux qui permettent aux clients d’entretenir leur parc machines. Graduellement, le personnel chargé de maintenance monte en compétences et gagne en autonomie</w:t>
      </w:r>
      <w:r w:rsidR="004860E5">
        <w:rPr>
          <w:rFonts w:ascii="Arial" w:hAnsi="Arial" w:cs="Arial"/>
          <w:bCs/>
        </w:rPr>
        <w:t>, sous la responsabilité d’Hestika France, et sans remettre en cause la garantie</w:t>
      </w:r>
      <w:r>
        <w:rPr>
          <w:rFonts w:ascii="Arial" w:hAnsi="Arial" w:cs="Arial"/>
          <w:bCs/>
        </w:rPr>
        <w:t xml:space="preserve">. </w:t>
      </w:r>
    </w:p>
    <w:p w14:paraId="1295913C" w14:textId="77777777" w:rsidR="00A44011" w:rsidRDefault="00A44011" w:rsidP="00190DB2">
      <w:pPr>
        <w:spacing w:line="276" w:lineRule="auto"/>
        <w:jc w:val="both"/>
        <w:rPr>
          <w:rFonts w:ascii="Arial" w:hAnsi="Arial" w:cs="Arial"/>
          <w:bCs/>
        </w:rPr>
      </w:pPr>
    </w:p>
    <w:p w14:paraId="266E389A" w14:textId="2A5100D1" w:rsidR="00DB210F" w:rsidRPr="001F5E89" w:rsidRDefault="000B746C" w:rsidP="00DB210F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maintenance préventive</w:t>
      </w:r>
      <w:r w:rsidR="001D68D9">
        <w:rPr>
          <w:rFonts w:ascii="Arial" w:hAnsi="Arial" w:cs="Arial"/>
          <w:b/>
          <w:bCs/>
        </w:rPr>
        <w:t xml:space="preserve"> rencontre un vif succès</w:t>
      </w:r>
    </w:p>
    <w:p w14:paraId="6D7E29D5" w14:textId="77777777" w:rsidR="00DB210F" w:rsidRDefault="00DB210F" w:rsidP="00DB210F">
      <w:pPr>
        <w:spacing w:line="276" w:lineRule="auto"/>
        <w:jc w:val="both"/>
        <w:rPr>
          <w:rFonts w:ascii="Arial" w:hAnsi="Arial" w:cs="Arial"/>
          <w:bCs/>
        </w:rPr>
      </w:pPr>
    </w:p>
    <w:p w14:paraId="4FBC34E6" w14:textId="3425EAD5" w:rsidR="00DB210F" w:rsidRDefault="00602729" w:rsidP="00DB210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Mais l</w:t>
      </w:r>
      <w:r w:rsidR="000B746C">
        <w:rPr>
          <w:rFonts w:ascii="Arial" w:hAnsi="Arial" w:cs="Arial"/>
          <w:bCs/>
        </w:rPr>
        <w:t xml:space="preserve">a maintenance curative, aussi rapide soit-elle, ne saurait se passer d’une maintenance en amont qui permet d’être encore plus efficace chez les clients. </w:t>
      </w:r>
      <w:r w:rsidR="006134AE">
        <w:rPr>
          <w:rFonts w:ascii="Arial" w:hAnsi="Arial" w:cs="Arial"/>
          <w:bCs/>
        </w:rPr>
        <w:t xml:space="preserve">Depuis </w:t>
      </w:r>
      <w:r w:rsidR="00584DFA">
        <w:rPr>
          <w:rFonts w:ascii="Arial" w:hAnsi="Arial" w:cs="Arial"/>
          <w:bCs/>
        </w:rPr>
        <w:t xml:space="preserve">six </w:t>
      </w:r>
      <w:r w:rsidR="006134AE">
        <w:rPr>
          <w:rFonts w:ascii="Arial" w:hAnsi="Arial" w:cs="Arial"/>
          <w:bCs/>
        </w:rPr>
        <w:t>mois, u</w:t>
      </w:r>
      <w:r w:rsidR="000B746C">
        <w:rPr>
          <w:rFonts w:ascii="Arial" w:hAnsi="Arial" w:cs="Arial"/>
          <w:bCs/>
        </w:rPr>
        <w:t xml:space="preserve">n plan de maintenance préventive, d’une durée </w:t>
      </w:r>
      <w:proofErr w:type="gramStart"/>
      <w:r w:rsidR="000B746C">
        <w:rPr>
          <w:rFonts w:ascii="Arial" w:hAnsi="Arial" w:cs="Arial"/>
          <w:bCs/>
        </w:rPr>
        <w:t>de un</w:t>
      </w:r>
      <w:proofErr w:type="gramEnd"/>
      <w:r w:rsidR="000B746C">
        <w:rPr>
          <w:rFonts w:ascii="Arial" w:hAnsi="Arial" w:cs="Arial"/>
          <w:bCs/>
        </w:rPr>
        <w:t xml:space="preserve"> à trois ans en sortie de garantie, est proposé aux clients d’Hestika France qui bénéficient, de plus, de nombreux avantages</w:t>
      </w:r>
      <w:r w:rsidR="00611057">
        <w:rPr>
          <w:rFonts w:ascii="Arial" w:hAnsi="Arial" w:cs="Arial"/>
          <w:bCs/>
        </w:rPr>
        <w:t xml:space="preserve"> : </w:t>
      </w:r>
      <w:r w:rsidR="000B746C">
        <w:rPr>
          <w:rFonts w:ascii="Arial" w:hAnsi="Arial" w:cs="Arial"/>
          <w:bCs/>
        </w:rPr>
        <w:t>stock garanti, tarif préférentiel, pour n’en citer que quelques-uns.</w:t>
      </w:r>
      <w:r w:rsidR="001A45EF">
        <w:rPr>
          <w:rFonts w:ascii="Arial" w:hAnsi="Arial" w:cs="Arial"/>
          <w:bCs/>
        </w:rPr>
        <w:t xml:space="preserve"> </w:t>
      </w:r>
    </w:p>
    <w:p w14:paraId="7F047047" w14:textId="685446E1" w:rsidR="001A45EF" w:rsidRDefault="001A45EF" w:rsidP="00DB210F">
      <w:pPr>
        <w:spacing w:line="276" w:lineRule="auto"/>
        <w:jc w:val="both"/>
        <w:rPr>
          <w:rFonts w:ascii="Arial" w:hAnsi="Arial" w:cs="Arial"/>
          <w:bCs/>
        </w:rPr>
      </w:pPr>
    </w:p>
    <w:p w14:paraId="043025F2" w14:textId="088CCE5A" w:rsidR="001A45EF" w:rsidRDefault="001A45EF" w:rsidP="00DB210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Gilles </w:t>
      </w:r>
      <w:proofErr w:type="spellStart"/>
      <w:r>
        <w:rPr>
          <w:rFonts w:ascii="Arial" w:hAnsi="Arial" w:cs="Arial"/>
          <w:bCs/>
        </w:rPr>
        <w:t>Palefroy</w:t>
      </w:r>
      <w:proofErr w:type="spellEnd"/>
      <w:r>
        <w:rPr>
          <w:rFonts w:ascii="Arial" w:hAnsi="Arial" w:cs="Arial"/>
          <w:bCs/>
        </w:rPr>
        <w:t xml:space="preserve"> ajoute : « </w:t>
      </w:r>
      <w:r w:rsidR="00F459EB" w:rsidRPr="00062693">
        <w:rPr>
          <w:rFonts w:ascii="Arial" w:hAnsi="Arial" w:cs="Arial"/>
          <w:bCs/>
          <w:i/>
          <w:iCs/>
        </w:rPr>
        <w:t>Avec l</w:t>
      </w:r>
      <w:r w:rsidRPr="00062693">
        <w:rPr>
          <w:rFonts w:ascii="Arial" w:hAnsi="Arial" w:cs="Arial"/>
          <w:bCs/>
          <w:i/>
          <w:iCs/>
        </w:rPr>
        <w:t>a</w:t>
      </w:r>
      <w:r w:rsidR="008C25C9">
        <w:rPr>
          <w:rFonts w:ascii="Arial" w:hAnsi="Arial" w:cs="Arial"/>
          <w:bCs/>
          <w:i/>
          <w:iCs/>
        </w:rPr>
        <w:t xml:space="preserve"> </w:t>
      </w:r>
      <w:r w:rsidRPr="00062693">
        <w:rPr>
          <w:rFonts w:ascii="Arial" w:hAnsi="Arial" w:cs="Arial"/>
          <w:bCs/>
          <w:i/>
          <w:iCs/>
        </w:rPr>
        <w:t>maintenance préventive</w:t>
      </w:r>
      <w:r w:rsidR="00F459EB" w:rsidRPr="00062693">
        <w:rPr>
          <w:rFonts w:ascii="Arial" w:hAnsi="Arial" w:cs="Arial"/>
          <w:bCs/>
          <w:i/>
          <w:iCs/>
        </w:rPr>
        <w:t>,</w:t>
      </w:r>
      <w:r w:rsidRPr="00062693">
        <w:rPr>
          <w:rFonts w:ascii="Arial" w:hAnsi="Arial" w:cs="Arial"/>
          <w:bCs/>
          <w:i/>
          <w:iCs/>
        </w:rPr>
        <w:t xml:space="preserve"> nos clients maîtrise</w:t>
      </w:r>
      <w:r w:rsidR="00F459EB" w:rsidRPr="00062693">
        <w:rPr>
          <w:rFonts w:ascii="Arial" w:hAnsi="Arial" w:cs="Arial"/>
          <w:bCs/>
          <w:i/>
          <w:iCs/>
        </w:rPr>
        <w:t>nt</w:t>
      </w:r>
      <w:r w:rsidRPr="00062693">
        <w:rPr>
          <w:rFonts w:ascii="Arial" w:hAnsi="Arial" w:cs="Arial"/>
          <w:bCs/>
          <w:i/>
          <w:iCs/>
        </w:rPr>
        <w:t xml:space="preserve"> leur coût de maintenance à l’année</w:t>
      </w:r>
      <w:r w:rsidR="00F459EB" w:rsidRPr="00062693">
        <w:rPr>
          <w:rFonts w:ascii="Arial" w:hAnsi="Arial" w:cs="Arial"/>
          <w:bCs/>
          <w:i/>
          <w:iCs/>
        </w:rPr>
        <w:t xml:space="preserve"> -budget souvent important</w:t>
      </w:r>
      <w:proofErr w:type="gramStart"/>
      <w:r w:rsidR="00F459EB" w:rsidRPr="00062693">
        <w:rPr>
          <w:rFonts w:ascii="Arial" w:hAnsi="Arial" w:cs="Arial"/>
          <w:bCs/>
          <w:i/>
          <w:iCs/>
        </w:rPr>
        <w:t xml:space="preserve">- </w:t>
      </w:r>
      <w:r w:rsidRPr="00062693">
        <w:rPr>
          <w:rFonts w:ascii="Arial" w:hAnsi="Arial" w:cs="Arial"/>
          <w:bCs/>
          <w:i/>
          <w:iCs/>
        </w:rPr>
        <w:t xml:space="preserve"> et</w:t>
      </w:r>
      <w:proofErr w:type="gramEnd"/>
      <w:r w:rsidRPr="00062693">
        <w:rPr>
          <w:rFonts w:ascii="Arial" w:hAnsi="Arial" w:cs="Arial"/>
          <w:bCs/>
          <w:i/>
          <w:iCs/>
        </w:rPr>
        <w:t xml:space="preserve"> planifie</w:t>
      </w:r>
      <w:r w:rsidR="00F459EB" w:rsidRPr="00062693">
        <w:rPr>
          <w:rFonts w:ascii="Arial" w:hAnsi="Arial" w:cs="Arial"/>
          <w:bCs/>
          <w:i/>
          <w:iCs/>
        </w:rPr>
        <w:t>nt</w:t>
      </w:r>
      <w:r w:rsidRPr="00062693">
        <w:rPr>
          <w:rFonts w:ascii="Arial" w:hAnsi="Arial" w:cs="Arial"/>
          <w:bCs/>
          <w:i/>
          <w:iCs/>
        </w:rPr>
        <w:t xml:space="preserve"> les interventions à leur </w:t>
      </w:r>
      <w:r w:rsidRPr="00062693">
        <w:rPr>
          <w:rFonts w:ascii="Arial" w:hAnsi="Arial" w:cs="Arial"/>
          <w:bCs/>
          <w:i/>
          <w:iCs/>
        </w:rPr>
        <w:lastRenderedPageBreak/>
        <w:t xml:space="preserve">convenance. </w:t>
      </w:r>
      <w:r w:rsidR="00F459EB" w:rsidRPr="00062693">
        <w:rPr>
          <w:rFonts w:ascii="Arial" w:hAnsi="Arial" w:cs="Arial"/>
          <w:bCs/>
          <w:i/>
          <w:iCs/>
        </w:rPr>
        <w:t>Ce</w:t>
      </w:r>
      <w:r w:rsidR="00062693" w:rsidRPr="00062693">
        <w:rPr>
          <w:rFonts w:ascii="Arial" w:hAnsi="Arial" w:cs="Arial"/>
          <w:bCs/>
          <w:i/>
          <w:iCs/>
        </w:rPr>
        <w:t xml:space="preserve">tte démarche, qui a séduit bon nombre de nos clients, </w:t>
      </w:r>
      <w:r w:rsidRPr="00062693">
        <w:rPr>
          <w:rFonts w:ascii="Arial" w:hAnsi="Arial" w:cs="Arial"/>
          <w:bCs/>
          <w:i/>
          <w:iCs/>
        </w:rPr>
        <w:t xml:space="preserve">leur permet </w:t>
      </w:r>
      <w:r w:rsidR="00F459EB" w:rsidRPr="00062693">
        <w:rPr>
          <w:rFonts w:ascii="Arial" w:hAnsi="Arial" w:cs="Arial"/>
          <w:bCs/>
          <w:i/>
          <w:iCs/>
        </w:rPr>
        <w:t>également</w:t>
      </w:r>
      <w:r w:rsidRPr="00062693">
        <w:rPr>
          <w:rFonts w:ascii="Arial" w:hAnsi="Arial" w:cs="Arial"/>
          <w:bCs/>
          <w:i/>
          <w:iCs/>
        </w:rPr>
        <w:t xml:space="preserve"> d’augmenter la longévité et la qualité de leur parc </w:t>
      </w:r>
      <w:proofErr w:type="gramStart"/>
      <w:r w:rsidRPr="00062693">
        <w:rPr>
          <w:rFonts w:ascii="Arial" w:hAnsi="Arial" w:cs="Arial"/>
          <w:bCs/>
          <w:i/>
          <w:iCs/>
        </w:rPr>
        <w:t xml:space="preserve">machines,  </w:t>
      </w:r>
      <w:r w:rsidR="00A77347" w:rsidRPr="00062693">
        <w:rPr>
          <w:rFonts w:ascii="Arial" w:hAnsi="Arial" w:cs="Arial"/>
          <w:bCs/>
          <w:i/>
          <w:iCs/>
        </w:rPr>
        <w:t>élément</w:t>
      </w:r>
      <w:proofErr w:type="gramEnd"/>
      <w:r w:rsidR="00F459EB" w:rsidRPr="00062693">
        <w:rPr>
          <w:rFonts w:ascii="Arial" w:hAnsi="Arial" w:cs="Arial"/>
          <w:bCs/>
          <w:i/>
          <w:iCs/>
        </w:rPr>
        <w:t xml:space="preserve"> </w:t>
      </w:r>
      <w:r w:rsidRPr="00062693">
        <w:rPr>
          <w:rFonts w:ascii="Arial" w:hAnsi="Arial" w:cs="Arial"/>
          <w:bCs/>
          <w:i/>
          <w:iCs/>
        </w:rPr>
        <w:t xml:space="preserve">clé </w:t>
      </w:r>
      <w:r w:rsidR="00BC285B" w:rsidRPr="00062693">
        <w:rPr>
          <w:rFonts w:ascii="Arial" w:hAnsi="Arial" w:cs="Arial"/>
          <w:bCs/>
          <w:i/>
          <w:iCs/>
        </w:rPr>
        <w:t>d</w:t>
      </w:r>
      <w:r w:rsidRPr="00062693">
        <w:rPr>
          <w:rFonts w:ascii="Arial" w:hAnsi="Arial" w:cs="Arial"/>
          <w:bCs/>
          <w:i/>
          <w:iCs/>
        </w:rPr>
        <w:t>’une production optimisée.</w:t>
      </w:r>
      <w:r w:rsidR="00062693">
        <w:rPr>
          <w:rFonts w:ascii="Arial" w:hAnsi="Arial" w:cs="Arial"/>
          <w:bCs/>
        </w:rPr>
        <w:t> »</w:t>
      </w:r>
    </w:p>
    <w:p w14:paraId="0C63CA5C" w14:textId="77777777" w:rsidR="003F0FF7" w:rsidRDefault="003F0FF7" w:rsidP="00190DB2">
      <w:pPr>
        <w:spacing w:line="276" w:lineRule="auto"/>
        <w:jc w:val="both"/>
        <w:rPr>
          <w:rFonts w:ascii="Arial" w:hAnsi="Arial" w:cs="Arial"/>
          <w:bCs/>
        </w:rPr>
      </w:pPr>
    </w:p>
    <w:p w14:paraId="372E7C25" w14:textId="62450F5B" w:rsidR="00F53657" w:rsidRDefault="00560B1B" w:rsidP="00190D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D’autres pistes d’amélioration du SAV sont à l’étude pour une mise en place d’ici fin 2019. </w:t>
      </w:r>
      <w:r w:rsidR="009B6697">
        <w:rPr>
          <w:rFonts w:ascii="Arial" w:hAnsi="Arial" w:cs="Arial"/>
          <w:bCs/>
        </w:rPr>
        <w:t>Il</w:t>
      </w:r>
      <w:r>
        <w:rPr>
          <w:rFonts w:ascii="Arial" w:hAnsi="Arial" w:cs="Arial"/>
          <w:bCs/>
        </w:rPr>
        <w:t xml:space="preserve"> s’agit notamment d</w:t>
      </w:r>
      <w:r w:rsidR="00134D30">
        <w:rPr>
          <w:rFonts w:ascii="Arial" w:hAnsi="Arial" w:cs="Arial"/>
          <w:bCs/>
        </w:rPr>
        <w:t>’améliorer l’</w:t>
      </w:r>
      <w:r w:rsidR="009B6697">
        <w:rPr>
          <w:rFonts w:ascii="Arial" w:hAnsi="Arial" w:cs="Arial"/>
          <w:bCs/>
        </w:rPr>
        <w:t xml:space="preserve">efficacité des </w:t>
      </w:r>
      <w:r>
        <w:rPr>
          <w:rFonts w:ascii="Arial" w:hAnsi="Arial" w:cs="Arial"/>
          <w:bCs/>
        </w:rPr>
        <w:t>deux lignes de hot line (SAV et programmation)</w:t>
      </w:r>
      <w:r w:rsidR="009B6697">
        <w:rPr>
          <w:rFonts w:ascii="Arial" w:hAnsi="Arial" w:cs="Arial"/>
          <w:bCs/>
        </w:rPr>
        <w:t xml:space="preserve"> disponibles pour les clients. L’organisation interne de la hot line s’appuiera sur une rotation des techniciens d’Hestika France qui permettra à toute l’équipe de gagner en expertise</w:t>
      </w:r>
      <w:r w:rsidR="001629C9">
        <w:rPr>
          <w:rFonts w:ascii="Arial" w:hAnsi="Arial" w:cs="Arial"/>
          <w:bCs/>
        </w:rPr>
        <w:t xml:space="preserve"> pour répondre aux clients</w:t>
      </w:r>
      <w:r w:rsidR="009B6697">
        <w:rPr>
          <w:rFonts w:ascii="Arial" w:hAnsi="Arial" w:cs="Arial"/>
          <w:bCs/>
        </w:rPr>
        <w:t>.</w:t>
      </w:r>
    </w:p>
    <w:p w14:paraId="0E6AEF9A" w14:textId="37769CBF" w:rsidR="00796D32" w:rsidRDefault="00796D32" w:rsidP="00190DB2">
      <w:pPr>
        <w:spacing w:line="276" w:lineRule="auto"/>
        <w:jc w:val="both"/>
        <w:rPr>
          <w:rFonts w:ascii="Arial" w:hAnsi="Arial" w:cs="Arial"/>
          <w:bCs/>
        </w:rPr>
      </w:pPr>
    </w:p>
    <w:p w14:paraId="5C680EE5" w14:textId="45404D11" w:rsidR="00796D32" w:rsidRDefault="00796D32" w:rsidP="00190DB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Et Gilles </w:t>
      </w:r>
      <w:proofErr w:type="spellStart"/>
      <w:r>
        <w:rPr>
          <w:rFonts w:ascii="Arial" w:hAnsi="Arial" w:cs="Arial"/>
          <w:bCs/>
        </w:rPr>
        <w:t>Palefroy</w:t>
      </w:r>
      <w:proofErr w:type="spellEnd"/>
      <w:r>
        <w:rPr>
          <w:rFonts w:ascii="Arial" w:hAnsi="Arial" w:cs="Arial"/>
          <w:bCs/>
        </w:rPr>
        <w:t xml:space="preserve"> de conclure : « </w:t>
      </w:r>
      <w:r w:rsidRPr="00796D32">
        <w:rPr>
          <w:rFonts w:ascii="Arial" w:hAnsi="Arial" w:cs="Arial"/>
          <w:bCs/>
          <w:i/>
          <w:iCs/>
        </w:rPr>
        <w:t xml:space="preserve">Toutes ces améliorations ont pris place et prendront leur essor dans le nouveau bâtiment Hestika France qui ouvrira ses portes en octobre ou novembre 2019 </w:t>
      </w:r>
      <w:r w:rsidR="00C8006B">
        <w:rPr>
          <w:rFonts w:ascii="Arial" w:hAnsi="Arial" w:cs="Arial"/>
          <w:bCs/>
          <w:i/>
          <w:iCs/>
        </w:rPr>
        <w:t xml:space="preserve">à </w:t>
      </w:r>
      <w:proofErr w:type="spellStart"/>
      <w:r w:rsidR="00C8006B">
        <w:rPr>
          <w:rFonts w:ascii="Arial" w:hAnsi="Arial" w:cs="Arial"/>
          <w:bCs/>
          <w:i/>
          <w:iCs/>
        </w:rPr>
        <w:t>Ayze</w:t>
      </w:r>
      <w:proofErr w:type="spellEnd"/>
      <w:r w:rsidR="00C8006B">
        <w:rPr>
          <w:rFonts w:ascii="Arial" w:hAnsi="Arial" w:cs="Arial"/>
          <w:bCs/>
          <w:i/>
          <w:iCs/>
        </w:rPr>
        <w:t xml:space="preserve"> </w:t>
      </w:r>
      <w:r w:rsidR="001527A6">
        <w:rPr>
          <w:rFonts w:ascii="Arial" w:hAnsi="Arial" w:cs="Arial"/>
          <w:bCs/>
          <w:i/>
          <w:iCs/>
        </w:rPr>
        <w:t>en Haute-Savoie</w:t>
      </w:r>
      <w:r w:rsidRPr="00796D32">
        <w:rPr>
          <w:rFonts w:ascii="Arial" w:hAnsi="Arial" w:cs="Arial"/>
          <w:bCs/>
          <w:i/>
          <w:iCs/>
        </w:rPr>
        <w:t>. L’entreprise bénéficiera d’une surface plus importante, notamment pour augmenter le stock de pièces détachées, et de lieux dédiés à la formation de nos clients. </w:t>
      </w:r>
      <w:r>
        <w:rPr>
          <w:rFonts w:ascii="Arial" w:hAnsi="Arial" w:cs="Arial"/>
          <w:bCs/>
        </w:rPr>
        <w:t>»</w:t>
      </w:r>
    </w:p>
    <w:p w14:paraId="33FE8A91" w14:textId="77777777" w:rsidR="006D401C" w:rsidRDefault="006D401C" w:rsidP="00190DB2">
      <w:pPr>
        <w:spacing w:line="276" w:lineRule="auto"/>
        <w:jc w:val="both"/>
        <w:rPr>
          <w:rFonts w:ascii="Arial" w:hAnsi="Arial" w:cs="Arial"/>
          <w:bCs/>
        </w:rPr>
      </w:pPr>
    </w:p>
    <w:p w14:paraId="1E1B1E9B" w14:textId="1825008E" w:rsidR="004E35F5" w:rsidRDefault="00FA04CE" w:rsidP="00FA04CE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</w:t>
      </w:r>
    </w:p>
    <w:p w14:paraId="77AA0855" w14:textId="77777777" w:rsidR="00FD46C0" w:rsidRPr="00BA747F" w:rsidRDefault="00FD46C0" w:rsidP="0092615C">
      <w:pPr>
        <w:jc w:val="center"/>
        <w:rPr>
          <w:rFonts w:ascii="Arial" w:hAnsi="Arial" w:cs="Arial"/>
          <w:color w:val="auto"/>
        </w:rPr>
      </w:pPr>
    </w:p>
    <w:p w14:paraId="498ED194" w14:textId="6BE97163" w:rsidR="00DC6DD9" w:rsidRPr="00AE4B06" w:rsidRDefault="00D6544B" w:rsidP="00AC4054">
      <w:pPr>
        <w:spacing w:line="276" w:lineRule="auto"/>
        <w:jc w:val="both"/>
        <w:rPr>
          <w:rFonts w:cs="Arial" w:hint="eastAsia"/>
          <w:b/>
          <w:color w:val="000000" w:themeColor="text1"/>
        </w:rPr>
      </w:pPr>
      <w:r w:rsidRPr="00AE4B06">
        <w:rPr>
          <w:rFonts w:ascii="Arial" w:hAnsi="Arial" w:cs="Arial"/>
          <w:b/>
          <w:bCs/>
          <w:color w:val="000000" w:themeColor="text1"/>
        </w:rPr>
        <w:t>Visuels </w:t>
      </w:r>
      <w:r w:rsidR="00204251" w:rsidRPr="00AE4B06">
        <w:rPr>
          <w:rFonts w:ascii="Arial" w:hAnsi="Arial" w:cs="Arial"/>
          <w:b/>
          <w:bCs/>
          <w:color w:val="000000" w:themeColor="text1"/>
        </w:rPr>
        <w:t xml:space="preserve">(mention obligatoire </w:t>
      </w:r>
      <w:r w:rsidR="009F59F4" w:rsidRPr="00AE4B06">
        <w:rPr>
          <w:rFonts w:ascii="Arial" w:hAnsi="Arial" w:cs="Arial"/>
          <w:b/>
          <w:bCs/>
          <w:color w:val="000000" w:themeColor="text1"/>
        </w:rPr>
        <w:t>HESTIKA France</w:t>
      </w:r>
      <w:r w:rsidR="00204251" w:rsidRPr="00AE4B06">
        <w:rPr>
          <w:rFonts w:ascii="Arial" w:hAnsi="Arial" w:cs="Arial"/>
          <w:b/>
          <w:bCs/>
          <w:color w:val="000000" w:themeColor="text1"/>
        </w:rPr>
        <w:t>) </w:t>
      </w:r>
      <w:r w:rsidR="00AC4054" w:rsidRPr="00AE4B06">
        <w:rPr>
          <w:rFonts w:cs="Arial"/>
          <w:b/>
          <w:color w:val="000000" w:themeColor="text1"/>
        </w:rPr>
        <w:t xml:space="preserve"> </w:t>
      </w:r>
    </w:p>
    <w:p w14:paraId="65377A0E" w14:textId="6CF3D6C2" w:rsidR="00DC6DD9" w:rsidRDefault="00DC6DD9">
      <w:pPr>
        <w:rPr>
          <w:rFonts w:ascii="Arial" w:hAnsi="Arial" w:cs="Arial"/>
          <w:color w:val="auto"/>
        </w:rPr>
      </w:pPr>
    </w:p>
    <w:p w14:paraId="6182BDDF" w14:textId="6FBAF557" w:rsidR="0075188F" w:rsidRDefault="0075188F">
      <w:pPr>
        <w:rPr>
          <w:rFonts w:ascii="Arial" w:hAnsi="Arial" w:cs="Arial"/>
          <w:color w:val="auto"/>
        </w:rPr>
      </w:pPr>
    </w:p>
    <w:p w14:paraId="726308EF" w14:textId="77777777" w:rsidR="0075188F" w:rsidRPr="00BA747F" w:rsidRDefault="0075188F">
      <w:pPr>
        <w:rPr>
          <w:rFonts w:ascii="Arial" w:hAnsi="Arial" w:cs="Arial"/>
          <w:color w:val="auto"/>
        </w:rPr>
      </w:pPr>
    </w:p>
    <w:p w14:paraId="343C1688" w14:textId="58CF47DC" w:rsidR="0006580B" w:rsidRPr="00B354E7" w:rsidRDefault="00116F8D" w:rsidP="00F36A90">
      <w:p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 xml:space="preserve">A propos </w:t>
      </w:r>
      <w:r w:rsidR="003F7462" w:rsidRPr="00B354E7">
        <w:rPr>
          <w:rFonts w:ascii="Arial" w:hAnsi="Arial" w:cs="Arial"/>
          <w:b/>
          <w:bCs/>
          <w:color w:val="auto"/>
        </w:rPr>
        <w:t xml:space="preserve">de </w:t>
      </w:r>
      <w:r w:rsidR="009F59F4" w:rsidRPr="00B354E7">
        <w:rPr>
          <w:rFonts w:ascii="Arial" w:hAnsi="Arial" w:cs="Arial"/>
          <w:b/>
          <w:bCs/>
          <w:color w:val="auto"/>
        </w:rPr>
        <w:t xml:space="preserve">HESTIKA France </w:t>
      </w:r>
      <w:r w:rsidR="003F7462" w:rsidRPr="00B354E7">
        <w:rPr>
          <w:rFonts w:ascii="Arial" w:hAnsi="Arial" w:cs="Arial"/>
          <w:b/>
          <w:bCs/>
          <w:color w:val="auto"/>
        </w:rPr>
        <w:t>:</w:t>
      </w:r>
    </w:p>
    <w:p w14:paraId="0ABDC16B" w14:textId="652C9618" w:rsidR="009A6B65" w:rsidRPr="009A7515" w:rsidRDefault="009A7515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7515">
        <w:rPr>
          <w:rFonts w:ascii="Arial" w:hAnsi="Arial" w:cs="Arial"/>
          <w:color w:val="auto"/>
          <w:sz w:val="22"/>
          <w:szCs w:val="22"/>
        </w:rPr>
        <w:t>Spécialiste de la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vente de</w:t>
      </w:r>
      <w:r w:rsidRPr="009A751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machine</w:t>
      </w:r>
      <w:r w:rsidR="00111E7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>-outil</w:t>
      </w:r>
      <w:r w:rsidR="00680149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 de tournage </w:t>
      </w:r>
      <w:r w:rsidR="002E0A41">
        <w:rPr>
          <w:rFonts w:ascii="Arial" w:hAnsi="Arial" w:cs="Arial"/>
          <w:color w:val="auto"/>
          <w:sz w:val="22"/>
          <w:szCs w:val="22"/>
        </w:rPr>
        <w:t xml:space="preserve">de précision </w:t>
      </w:r>
      <w:r>
        <w:rPr>
          <w:rFonts w:ascii="Arial" w:hAnsi="Arial" w:cs="Arial"/>
          <w:color w:val="auto"/>
          <w:sz w:val="22"/>
          <w:szCs w:val="22"/>
        </w:rPr>
        <w:t xml:space="preserve">depuis plus de 50 ans, Hestika France fait partie intégrante du groupe japonais CITIZEN. </w:t>
      </w:r>
      <w:r w:rsidR="00427378">
        <w:rPr>
          <w:rFonts w:ascii="Arial" w:hAnsi="Arial" w:cs="Arial"/>
          <w:color w:val="auto"/>
          <w:sz w:val="22"/>
          <w:szCs w:val="22"/>
        </w:rPr>
        <w:t>Créée en 1970, l</w:t>
      </w:r>
      <w:r>
        <w:rPr>
          <w:rFonts w:ascii="Arial" w:hAnsi="Arial" w:cs="Arial"/>
          <w:color w:val="auto"/>
          <w:sz w:val="22"/>
          <w:szCs w:val="22"/>
        </w:rPr>
        <w:t xml:space="preserve">’entreprise </w:t>
      </w:r>
      <w:r w:rsidR="00427378">
        <w:rPr>
          <w:rFonts w:ascii="Arial" w:hAnsi="Arial" w:cs="Arial"/>
          <w:color w:val="auto"/>
          <w:sz w:val="22"/>
          <w:szCs w:val="22"/>
        </w:rPr>
        <w:t xml:space="preserve">s’est développée sur deux sites : Saint-Mandé en région parisienne </w:t>
      </w:r>
      <w:r>
        <w:rPr>
          <w:rFonts w:ascii="Arial" w:hAnsi="Arial" w:cs="Arial"/>
          <w:color w:val="auto"/>
          <w:sz w:val="22"/>
          <w:szCs w:val="22"/>
        </w:rPr>
        <w:t>(9</w:t>
      </w:r>
      <w:r w:rsidR="00427378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>)</w:t>
      </w:r>
      <w:r w:rsidR="007E42F3">
        <w:rPr>
          <w:rFonts w:ascii="Arial" w:hAnsi="Arial" w:cs="Arial"/>
          <w:color w:val="auto"/>
          <w:sz w:val="22"/>
          <w:szCs w:val="22"/>
        </w:rPr>
        <w:t xml:space="preserve"> et </w:t>
      </w:r>
      <w:r>
        <w:rPr>
          <w:rFonts w:ascii="Arial" w:hAnsi="Arial" w:cs="Arial"/>
          <w:color w:val="auto"/>
          <w:sz w:val="22"/>
          <w:szCs w:val="22"/>
        </w:rPr>
        <w:t>dans la vallée de l’Arve, berceau du décolletage, à Cluses (74).  Hestika France est constituée d’une équipe de 2</w:t>
      </w:r>
      <w:r w:rsidR="00680149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personnes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qui assurent la vente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680149">
        <w:rPr>
          <w:rFonts w:ascii="Arial" w:hAnsi="Arial" w:cs="Arial"/>
          <w:color w:val="auto"/>
          <w:sz w:val="22"/>
          <w:szCs w:val="22"/>
        </w:rPr>
        <w:t xml:space="preserve"> l’installation et le Service </w:t>
      </w:r>
      <w:proofErr w:type="spellStart"/>
      <w:r w:rsidR="00680149">
        <w:rPr>
          <w:rFonts w:ascii="Arial" w:hAnsi="Arial" w:cs="Arial"/>
          <w:color w:val="auto"/>
          <w:sz w:val="22"/>
          <w:szCs w:val="22"/>
        </w:rPr>
        <w:t>Après Vente</w:t>
      </w:r>
      <w:proofErr w:type="spellEnd"/>
      <w:r w:rsidR="00680149">
        <w:rPr>
          <w:rFonts w:ascii="Arial" w:hAnsi="Arial" w:cs="Arial"/>
          <w:color w:val="auto"/>
          <w:sz w:val="22"/>
          <w:szCs w:val="22"/>
        </w:rPr>
        <w:t xml:space="preserve"> des machines </w:t>
      </w:r>
      <w:r w:rsidR="00770E4B">
        <w:rPr>
          <w:rFonts w:ascii="Arial" w:hAnsi="Arial" w:cs="Arial"/>
          <w:color w:val="auto"/>
          <w:sz w:val="22"/>
          <w:szCs w:val="22"/>
        </w:rPr>
        <w:t xml:space="preserve">dans l’hexagone et </w:t>
      </w:r>
      <w:r w:rsidR="00680149">
        <w:rPr>
          <w:rFonts w:ascii="Arial" w:hAnsi="Arial" w:cs="Arial"/>
          <w:color w:val="auto"/>
          <w:sz w:val="22"/>
          <w:szCs w:val="22"/>
        </w:rPr>
        <w:t>le Maghreb : l</w:t>
      </w:r>
      <w:r>
        <w:rPr>
          <w:rFonts w:ascii="Arial" w:hAnsi="Arial" w:cs="Arial"/>
          <w:color w:val="auto"/>
          <w:sz w:val="22"/>
          <w:szCs w:val="22"/>
        </w:rPr>
        <w:t xml:space="preserve">es tours poupée mobile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Cincom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et poupée fixe </w:t>
      </w:r>
      <w:r w:rsidR="00680149">
        <w:rPr>
          <w:rFonts w:ascii="Arial" w:hAnsi="Arial" w:cs="Arial"/>
          <w:color w:val="auto"/>
          <w:sz w:val="22"/>
          <w:szCs w:val="22"/>
        </w:rPr>
        <w:t>Citizen-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Miyano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680149">
        <w:rPr>
          <w:rFonts w:ascii="Arial" w:hAnsi="Arial" w:cs="Arial"/>
          <w:color w:val="auto"/>
          <w:sz w:val="22"/>
          <w:szCs w:val="22"/>
        </w:rPr>
        <w:t xml:space="preserve">L’entreprise distribue, par ailleurs, les marques MUPEN (Espagne), EGURO (Japon) et FOCUS (Taïwan). </w:t>
      </w:r>
      <w:r w:rsidR="002E0A41">
        <w:rPr>
          <w:rFonts w:ascii="Arial" w:hAnsi="Arial" w:cs="Arial"/>
          <w:color w:val="auto"/>
          <w:sz w:val="22"/>
          <w:szCs w:val="22"/>
        </w:rPr>
        <w:t>Hestika France évolue principalement dans les secteurs de l’aéronautique, du médical, de l’automobile, de la connectique et de la mécanique de précision.</w:t>
      </w:r>
    </w:p>
    <w:p w14:paraId="3C4B2FC2" w14:textId="2519D3EC" w:rsidR="009A6B65" w:rsidRDefault="00637792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hyperlink r:id="rId6" w:history="1">
        <w:r w:rsidR="00250379" w:rsidRPr="00C338A2">
          <w:rPr>
            <w:rStyle w:val="Lienhypertexte"/>
            <w:rFonts w:ascii="Arial" w:hAnsi="Arial" w:cs="Arial"/>
            <w:sz w:val="22"/>
            <w:szCs w:val="22"/>
          </w:rPr>
          <w:t>www.hestika-citizen.fr</w:t>
        </w:r>
      </w:hyperlink>
    </w:p>
    <w:p w14:paraId="18306323" w14:textId="77777777" w:rsidR="00250379" w:rsidRPr="00250379" w:rsidRDefault="00250379" w:rsidP="00F36A90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CE39B5" w14:textId="77777777" w:rsidR="00EF5B04" w:rsidRPr="00BA747F" w:rsidRDefault="00EF5B04" w:rsidP="00EF5B04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25C1E86" w14:textId="77777777" w:rsidR="006043E8" w:rsidRPr="00B354E7" w:rsidRDefault="00116F8D">
      <w:pPr>
        <w:rPr>
          <w:rFonts w:ascii="Arial" w:hAnsi="Arial" w:cs="Arial"/>
          <w:b/>
          <w:bCs/>
          <w:color w:val="auto"/>
        </w:rPr>
      </w:pPr>
      <w:r w:rsidRPr="00B354E7">
        <w:rPr>
          <w:rFonts w:ascii="Arial" w:hAnsi="Arial" w:cs="Arial"/>
          <w:b/>
          <w:bCs/>
          <w:color w:val="auto"/>
        </w:rPr>
        <w:t>Contact </w:t>
      </w:r>
      <w:r w:rsidR="0006580B" w:rsidRPr="00B354E7">
        <w:rPr>
          <w:rFonts w:ascii="Arial" w:hAnsi="Arial" w:cs="Arial"/>
          <w:b/>
          <w:bCs/>
          <w:color w:val="auto"/>
        </w:rPr>
        <w:t xml:space="preserve">Presse </w:t>
      </w:r>
      <w:r w:rsidRPr="00B354E7">
        <w:rPr>
          <w:rFonts w:ascii="Arial" w:hAnsi="Arial" w:cs="Arial"/>
          <w:b/>
          <w:bCs/>
          <w:color w:val="auto"/>
        </w:rPr>
        <w:t xml:space="preserve">: </w:t>
      </w:r>
    </w:p>
    <w:p w14:paraId="230BB7C0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Véronique Albet</w:t>
      </w:r>
    </w:p>
    <w:p w14:paraId="1394F5A8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Agence Comcordance</w:t>
      </w:r>
    </w:p>
    <w:p w14:paraId="54A0DB49" w14:textId="77777777" w:rsidR="0006580B" w:rsidRPr="00BA747F" w:rsidRDefault="0006580B">
      <w:pPr>
        <w:rPr>
          <w:rFonts w:ascii="Arial" w:hAnsi="Arial" w:cs="Arial"/>
          <w:color w:val="auto"/>
          <w:sz w:val="22"/>
          <w:szCs w:val="22"/>
        </w:rPr>
      </w:pPr>
      <w:r w:rsidRPr="00BA747F">
        <w:rPr>
          <w:rFonts w:ascii="Arial" w:hAnsi="Arial" w:cs="Arial"/>
          <w:color w:val="auto"/>
          <w:sz w:val="22"/>
          <w:szCs w:val="22"/>
        </w:rPr>
        <w:t>Tel 03 85 21 33 96 – Mob 06 48 71 35 46</w:t>
      </w:r>
    </w:p>
    <w:p w14:paraId="3A0974A2" w14:textId="77777777" w:rsidR="006043E8" w:rsidRPr="00BA747F" w:rsidRDefault="00637792" w:rsidP="00F32955">
      <w:pPr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8954A8" w:rsidRPr="00BA747F">
          <w:rPr>
            <w:rStyle w:val="Lienhypertexte"/>
            <w:rFonts w:ascii="Arial" w:hAnsi="Arial" w:cs="Arial"/>
            <w:color w:val="auto"/>
            <w:sz w:val="22"/>
            <w:szCs w:val="22"/>
          </w:rPr>
          <w:t>www.comcordance.fr</w:t>
        </w:r>
      </w:hyperlink>
    </w:p>
    <w:p w14:paraId="17CC4106" w14:textId="77777777" w:rsidR="008954A8" w:rsidRPr="00BA747F" w:rsidRDefault="008954A8" w:rsidP="00F32955">
      <w:pPr>
        <w:rPr>
          <w:rFonts w:ascii="Arial" w:hAnsi="Arial" w:cs="Arial"/>
          <w:color w:val="auto"/>
          <w:sz w:val="22"/>
          <w:szCs w:val="22"/>
        </w:rPr>
      </w:pPr>
    </w:p>
    <w:p w14:paraId="11E73250" w14:textId="77777777" w:rsidR="008954A8" w:rsidRDefault="008954A8" w:rsidP="00F32955">
      <w:pPr>
        <w:rPr>
          <w:rFonts w:ascii="Calibri" w:hAnsi="Calibri"/>
          <w:sz w:val="22"/>
          <w:szCs w:val="22"/>
        </w:rPr>
      </w:pPr>
    </w:p>
    <w:sectPr w:rsidR="008954A8" w:rsidSect="00036A5D">
      <w:pgSz w:w="11906" w:h="16838"/>
      <w:pgMar w:top="1418" w:right="1134" w:bottom="1418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01C"/>
    <w:multiLevelType w:val="multilevel"/>
    <w:tmpl w:val="6E6464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0D1896"/>
    <w:multiLevelType w:val="hybridMultilevel"/>
    <w:tmpl w:val="4726F0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12472"/>
    <w:multiLevelType w:val="hybridMultilevel"/>
    <w:tmpl w:val="D8A01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7EE"/>
    <w:multiLevelType w:val="multilevel"/>
    <w:tmpl w:val="FF9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ECF1E93"/>
    <w:multiLevelType w:val="hybridMultilevel"/>
    <w:tmpl w:val="1174D5A0"/>
    <w:lvl w:ilvl="0" w:tplc="A036BAC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741445"/>
    <w:multiLevelType w:val="hybridMultilevel"/>
    <w:tmpl w:val="E4AE916A"/>
    <w:lvl w:ilvl="0" w:tplc="1670256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E8"/>
    <w:rsid w:val="0000251D"/>
    <w:rsid w:val="000042AA"/>
    <w:rsid w:val="00004B83"/>
    <w:rsid w:val="000078B3"/>
    <w:rsid w:val="00007A07"/>
    <w:rsid w:val="0001418F"/>
    <w:rsid w:val="00016D96"/>
    <w:rsid w:val="00017A75"/>
    <w:rsid w:val="000274AF"/>
    <w:rsid w:val="000301D5"/>
    <w:rsid w:val="000308AF"/>
    <w:rsid w:val="00031549"/>
    <w:rsid w:val="00035D69"/>
    <w:rsid w:val="00036A5D"/>
    <w:rsid w:val="00037740"/>
    <w:rsid w:val="000378E4"/>
    <w:rsid w:val="000419E7"/>
    <w:rsid w:val="00042ACA"/>
    <w:rsid w:val="00056E70"/>
    <w:rsid w:val="00057AC9"/>
    <w:rsid w:val="0006189A"/>
    <w:rsid w:val="00061ED4"/>
    <w:rsid w:val="00062693"/>
    <w:rsid w:val="0006580B"/>
    <w:rsid w:val="00066645"/>
    <w:rsid w:val="000729A4"/>
    <w:rsid w:val="00075308"/>
    <w:rsid w:val="0008134E"/>
    <w:rsid w:val="00081560"/>
    <w:rsid w:val="00081D5B"/>
    <w:rsid w:val="00081E45"/>
    <w:rsid w:val="000854A3"/>
    <w:rsid w:val="00090FB5"/>
    <w:rsid w:val="00094461"/>
    <w:rsid w:val="00095B96"/>
    <w:rsid w:val="00096B61"/>
    <w:rsid w:val="00097F3B"/>
    <w:rsid w:val="000A2CD8"/>
    <w:rsid w:val="000A34FB"/>
    <w:rsid w:val="000A4DB2"/>
    <w:rsid w:val="000B0968"/>
    <w:rsid w:val="000B1822"/>
    <w:rsid w:val="000B2EE4"/>
    <w:rsid w:val="000B746C"/>
    <w:rsid w:val="000C1052"/>
    <w:rsid w:val="000C3744"/>
    <w:rsid w:val="000D0847"/>
    <w:rsid w:val="000D4DD9"/>
    <w:rsid w:val="000D7099"/>
    <w:rsid w:val="000E0370"/>
    <w:rsid w:val="000E0769"/>
    <w:rsid w:val="000E2565"/>
    <w:rsid w:val="000E4F19"/>
    <w:rsid w:val="000E5BFC"/>
    <w:rsid w:val="000F0513"/>
    <w:rsid w:val="000F1421"/>
    <w:rsid w:val="000F1D9A"/>
    <w:rsid w:val="000F2E5D"/>
    <w:rsid w:val="000F3007"/>
    <w:rsid w:val="000F7E00"/>
    <w:rsid w:val="001007CC"/>
    <w:rsid w:val="00100D35"/>
    <w:rsid w:val="00104909"/>
    <w:rsid w:val="00104AB9"/>
    <w:rsid w:val="00104D8A"/>
    <w:rsid w:val="001104D2"/>
    <w:rsid w:val="00111E77"/>
    <w:rsid w:val="001144B1"/>
    <w:rsid w:val="00116F8D"/>
    <w:rsid w:val="001176ED"/>
    <w:rsid w:val="0012077A"/>
    <w:rsid w:val="00123E30"/>
    <w:rsid w:val="0012506D"/>
    <w:rsid w:val="00126293"/>
    <w:rsid w:val="00126C43"/>
    <w:rsid w:val="00127DE1"/>
    <w:rsid w:val="0013362F"/>
    <w:rsid w:val="00133977"/>
    <w:rsid w:val="00134D30"/>
    <w:rsid w:val="001375B7"/>
    <w:rsid w:val="001404D6"/>
    <w:rsid w:val="00140793"/>
    <w:rsid w:val="001423DB"/>
    <w:rsid w:val="00142D17"/>
    <w:rsid w:val="001442B3"/>
    <w:rsid w:val="00146067"/>
    <w:rsid w:val="001516BD"/>
    <w:rsid w:val="001527A6"/>
    <w:rsid w:val="00153F45"/>
    <w:rsid w:val="00160AF0"/>
    <w:rsid w:val="00160D2D"/>
    <w:rsid w:val="001629C9"/>
    <w:rsid w:val="001643D4"/>
    <w:rsid w:val="001656FC"/>
    <w:rsid w:val="00166A47"/>
    <w:rsid w:val="00166D02"/>
    <w:rsid w:val="00171F76"/>
    <w:rsid w:val="00173227"/>
    <w:rsid w:val="0017487B"/>
    <w:rsid w:val="001777DF"/>
    <w:rsid w:val="00181808"/>
    <w:rsid w:val="00185C1B"/>
    <w:rsid w:val="00186C7C"/>
    <w:rsid w:val="00190DB2"/>
    <w:rsid w:val="0019275F"/>
    <w:rsid w:val="00192A92"/>
    <w:rsid w:val="00192C5E"/>
    <w:rsid w:val="00194561"/>
    <w:rsid w:val="001949B5"/>
    <w:rsid w:val="001A45EF"/>
    <w:rsid w:val="001A7438"/>
    <w:rsid w:val="001B03D0"/>
    <w:rsid w:val="001B310F"/>
    <w:rsid w:val="001B38BD"/>
    <w:rsid w:val="001B59F7"/>
    <w:rsid w:val="001C656D"/>
    <w:rsid w:val="001C72C5"/>
    <w:rsid w:val="001C7AE4"/>
    <w:rsid w:val="001D2597"/>
    <w:rsid w:val="001D68D9"/>
    <w:rsid w:val="001E0486"/>
    <w:rsid w:val="001E379B"/>
    <w:rsid w:val="001E5138"/>
    <w:rsid w:val="001F0A6C"/>
    <w:rsid w:val="001F5644"/>
    <w:rsid w:val="001F5E89"/>
    <w:rsid w:val="001F74CF"/>
    <w:rsid w:val="00204251"/>
    <w:rsid w:val="00205693"/>
    <w:rsid w:val="00211A0D"/>
    <w:rsid w:val="00212AFD"/>
    <w:rsid w:val="00215F0A"/>
    <w:rsid w:val="002162FF"/>
    <w:rsid w:val="0021633C"/>
    <w:rsid w:val="0022047D"/>
    <w:rsid w:val="002268E9"/>
    <w:rsid w:val="00230500"/>
    <w:rsid w:val="00232700"/>
    <w:rsid w:val="0023392B"/>
    <w:rsid w:val="00233ED8"/>
    <w:rsid w:val="00241702"/>
    <w:rsid w:val="00243547"/>
    <w:rsid w:val="002441DB"/>
    <w:rsid w:val="00245948"/>
    <w:rsid w:val="00250379"/>
    <w:rsid w:val="002505A5"/>
    <w:rsid w:val="002528FA"/>
    <w:rsid w:val="002622FF"/>
    <w:rsid w:val="002631FD"/>
    <w:rsid w:val="002653B2"/>
    <w:rsid w:val="00265D84"/>
    <w:rsid w:val="00266E77"/>
    <w:rsid w:val="00271021"/>
    <w:rsid w:val="00274E75"/>
    <w:rsid w:val="00282EC8"/>
    <w:rsid w:val="00284AD2"/>
    <w:rsid w:val="002923A0"/>
    <w:rsid w:val="002A02A2"/>
    <w:rsid w:val="002A1EDB"/>
    <w:rsid w:val="002A4518"/>
    <w:rsid w:val="002A5C5F"/>
    <w:rsid w:val="002A7136"/>
    <w:rsid w:val="002B0F69"/>
    <w:rsid w:val="002B227A"/>
    <w:rsid w:val="002B24BE"/>
    <w:rsid w:val="002B78D7"/>
    <w:rsid w:val="002C27F1"/>
    <w:rsid w:val="002C3A54"/>
    <w:rsid w:val="002D2724"/>
    <w:rsid w:val="002D6B65"/>
    <w:rsid w:val="002E0642"/>
    <w:rsid w:val="002E0A41"/>
    <w:rsid w:val="002E3021"/>
    <w:rsid w:val="002E44A0"/>
    <w:rsid w:val="002E5289"/>
    <w:rsid w:val="002F06FA"/>
    <w:rsid w:val="002F2899"/>
    <w:rsid w:val="002F2B7D"/>
    <w:rsid w:val="002F5C2E"/>
    <w:rsid w:val="003044F5"/>
    <w:rsid w:val="0030462A"/>
    <w:rsid w:val="0030704E"/>
    <w:rsid w:val="00310327"/>
    <w:rsid w:val="003104BC"/>
    <w:rsid w:val="0031376A"/>
    <w:rsid w:val="0031722A"/>
    <w:rsid w:val="003248DB"/>
    <w:rsid w:val="00325AD4"/>
    <w:rsid w:val="00335BC6"/>
    <w:rsid w:val="003412AF"/>
    <w:rsid w:val="00341580"/>
    <w:rsid w:val="00343886"/>
    <w:rsid w:val="00345910"/>
    <w:rsid w:val="00351936"/>
    <w:rsid w:val="00351B45"/>
    <w:rsid w:val="003524A0"/>
    <w:rsid w:val="00353603"/>
    <w:rsid w:val="00355C01"/>
    <w:rsid w:val="0036010C"/>
    <w:rsid w:val="00360FEA"/>
    <w:rsid w:val="003633E5"/>
    <w:rsid w:val="00364D98"/>
    <w:rsid w:val="003670CC"/>
    <w:rsid w:val="0036766B"/>
    <w:rsid w:val="00367F41"/>
    <w:rsid w:val="003700F7"/>
    <w:rsid w:val="003811CE"/>
    <w:rsid w:val="00381291"/>
    <w:rsid w:val="00381463"/>
    <w:rsid w:val="00382BA8"/>
    <w:rsid w:val="003853AE"/>
    <w:rsid w:val="00385998"/>
    <w:rsid w:val="003A0551"/>
    <w:rsid w:val="003A2696"/>
    <w:rsid w:val="003A354E"/>
    <w:rsid w:val="003A4F7C"/>
    <w:rsid w:val="003A524F"/>
    <w:rsid w:val="003A76DC"/>
    <w:rsid w:val="003B1C7E"/>
    <w:rsid w:val="003B1C95"/>
    <w:rsid w:val="003B344E"/>
    <w:rsid w:val="003B46DF"/>
    <w:rsid w:val="003C25B1"/>
    <w:rsid w:val="003C3565"/>
    <w:rsid w:val="003C4A16"/>
    <w:rsid w:val="003D071D"/>
    <w:rsid w:val="003D455D"/>
    <w:rsid w:val="003E13A8"/>
    <w:rsid w:val="003E20F9"/>
    <w:rsid w:val="003F0FF7"/>
    <w:rsid w:val="003F43AE"/>
    <w:rsid w:val="003F4B3A"/>
    <w:rsid w:val="003F7437"/>
    <w:rsid w:val="003F7462"/>
    <w:rsid w:val="00400DF4"/>
    <w:rsid w:val="00401C3C"/>
    <w:rsid w:val="00403418"/>
    <w:rsid w:val="00405F80"/>
    <w:rsid w:val="00407087"/>
    <w:rsid w:val="0041266B"/>
    <w:rsid w:val="0041382F"/>
    <w:rsid w:val="00415372"/>
    <w:rsid w:val="00416121"/>
    <w:rsid w:val="004212E8"/>
    <w:rsid w:val="0042132D"/>
    <w:rsid w:val="00423420"/>
    <w:rsid w:val="00424FA4"/>
    <w:rsid w:val="0042519E"/>
    <w:rsid w:val="00426667"/>
    <w:rsid w:val="00427378"/>
    <w:rsid w:val="004277AD"/>
    <w:rsid w:val="00430EDD"/>
    <w:rsid w:val="00433FA3"/>
    <w:rsid w:val="00434BF7"/>
    <w:rsid w:val="00435F7A"/>
    <w:rsid w:val="00440C3E"/>
    <w:rsid w:val="004415D7"/>
    <w:rsid w:val="00443817"/>
    <w:rsid w:val="00447442"/>
    <w:rsid w:val="00450669"/>
    <w:rsid w:val="00455760"/>
    <w:rsid w:val="004572FC"/>
    <w:rsid w:val="0046309C"/>
    <w:rsid w:val="00463370"/>
    <w:rsid w:val="00465512"/>
    <w:rsid w:val="004769CE"/>
    <w:rsid w:val="004818D1"/>
    <w:rsid w:val="004860E5"/>
    <w:rsid w:val="00486414"/>
    <w:rsid w:val="004878D1"/>
    <w:rsid w:val="004A1242"/>
    <w:rsid w:val="004A170E"/>
    <w:rsid w:val="004A3F04"/>
    <w:rsid w:val="004B00C8"/>
    <w:rsid w:val="004C0170"/>
    <w:rsid w:val="004C0240"/>
    <w:rsid w:val="004C04B4"/>
    <w:rsid w:val="004C1675"/>
    <w:rsid w:val="004D3180"/>
    <w:rsid w:val="004D41D3"/>
    <w:rsid w:val="004E0CEC"/>
    <w:rsid w:val="004E1EC4"/>
    <w:rsid w:val="004E35F5"/>
    <w:rsid w:val="004E4258"/>
    <w:rsid w:val="004E4F1F"/>
    <w:rsid w:val="004E62CF"/>
    <w:rsid w:val="004F0DD8"/>
    <w:rsid w:val="004F2582"/>
    <w:rsid w:val="004F3BDA"/>
    <w:rsid w:val="004F7CA0"/>
    <w:rsid w:val="00500A68"/>
    <w:rsid w:val="00501524"/>
    <w:rsid w:val="0050183B"/>
    <w:rsid w:val="005038D1"/>
    <w:rsid w:val="00505D01"/>
    <w:rsid w:val="00506014"/>
    <w:rsid w:val="0050733A"/>
    <w:rsid w:val="00512D6D"/>
    <w:rsid w:val="00513115"/>
    <w:rsid w:val="005145BE"/>
    <w:rsid w:val="00516A56"/>
    <w:rsid w:val="005234F5"/>
    <w:rsid w:val="005244C7"/>
    <w:rsid w:val="005255CC"/>
    <w:rsid w:val="00530347"/>
    <w:rsid w:val="00534B8C"/>
    <w:rsid w:val="00536352"/>
    <w:rsid w:val="00536796"/>
    <w:rsid w:val="00536C2F"/>
    <w:rsid w:val="00543D1D"/>
    <w:rsid w:val="0054432A"/>
    <w:rsid w:val="00546203"/>
    <w:rsid w:val="00547A30"/>
    <w:rsid w:val="00550D63"/>
    <w:rsid w:val="00551623"/>
    <w:rsid w:val="0055206E"/>
    <w:rsid w:val="00552112"/>
    <w:rsid w:val="005535BC"/>
    <w:rsid w:val="00554308"/>
    <w:rsid w:val="00555075"/>
    <w:rsid w:val="00557268"/>
    <w:rsid w:val="0056061A"/>
    <w:rsid w:val="00560B1B"/>
    <w:rsid w:val="005630B2"/>
    <w:rsid w:val="00565403"/>
    <w:rsid w:val="005676A3"/>
    <w:rsid w:val="0057185F"/>
    <w:rsid w:val="005767D2"/>
    <w:rsid w:val="00576BDA"/>
    <w:rsid w:val="00580291"/>
    <w:rsid w:val="00582A01"/>
    <w:rsid w:val="00582B7A"/>
    <w:rsid w:val="00584298"/>
    <w:rsid w:val="00584DFA"/>
    <w:rsid w:val="005868EF"/>
    <w:rsid w:val="005959CA"/>
    <w:rsid w:val="00596960"/>
    <w:rsid w:val="00597E24"/>
    <w:rsid w:val="005A3F88"/>
    <w:rsid w:val="005B055B"/>
    <w:rsid w:val="005B068E"/>
    <w:rsid w:val="005B18A4"/>
    <w:rsid w:val="005B3280"/>
    <w:rsid w:val="005B4B08"/>
    <w:rsid w:val="005B52FB"/>
    <w:rsid w:val="005B5B28"/>
    <w:rsid w:val="005C24B7"/>
    <w:rsid w:val="005D2C71"/>
    <w:rsid w:val="005D75A4"/>
    <w:rsid w:val="005E1AB4"/>
    <w:rsid w:val="005E4149"/>
    <w:rsid w:val="005F13EA"/>
    <w:rsid w:val="005F36D4"/>
    <w:rsid w:val="005F5CB6"/>
    <w:rsid w:val="00601A80"/>
    <w:rsid w:val="00602729"/>
    <w:rsid w:val="00603306"/>
    <w:rsid w:val="006043E8"/>
    <w:rsid w:val="00611057"/>
    <w:rsid w:val="006134AE"/>
    <w:rsid w:val="00622276"/>
    <w:rsid w:val="00624B45"/>
    <w:rsid w:val="00626B1C"/>
    <w:rsid w:val="00626EDC"/>
    <w:rsid w:val="0063423A"/>
    <w:rsid w:val="00634D99"/>
    <w:rsid w:val="00637792"/>
    <w:rsid w:val="006411F6"/>
    <w:rsid w:val="00642A1D"/>
    <w:rsid w:val="00642AEA"/>
    <w:rsid w:val="0066342B"/>
    <w:rsid w:val="00663EC8"/>
    <w:rsid w:val="006719B1"/>
    <w:rsid w:val="00672A14"/>
    <w:rsid w:val="00673EDD"/>
    <w:rsid w:val="00680149"/>
    <w:rsid w:val="00684578"/>
    <w:rsid w:val="00691526"/>
    <w:rsid w:val="006925FC"/>
    <w:rsid w:val="006A22B0"/>
    <w:rsid w:val="006A5F50"/>
    <w:rsid w:val="006B1757"/>
    <w:rsid w:val="006B1B67"/>
    <w:rsid w:val="006B33B4"/>
    <w:rsid w:val="006B33ED"/>
    <w:rsid w:val="006B34E9"/>
    <w:rsid w:val="006B3DCA"/>
    <w:rsid w:val="006B445D"/>
    <w:rsid w:val="006B68A2"/>
    <w:rsid w:val="006C315B"/>
    <w:rsid w:val="006C417A"/>
    <w:rsid w:val="006C4196"/>
    <w:rsid w:val="006C5222"/>
    <w:rsid w:val="006C64C2"/>
    <w:rsid w:val="006D0CF2"/>
    <w:rsid w:val="006D1406"/>
    <w:rsid w:val="006D3449"/>
    <w:rsid w:val="006D401C"/>
    <w:rsid w:val="006D4F50"/>
    <w:rsid w:val="006D5F66"/>
    <w:rsid w:val="006D6FDB"/>
    <w:rsid w:val="006D72E1"/>
    <w:rsid w:val="006D7AE9"/>
    <w:rsid w:val="006F06C8"/>
    <w:rsid w:val="006F36AA"/>
    <w:rsid w:val="006F4999"/>
    <w:rsid w:val="006F59F4"/>
    <w:rsid w:val="006F5A82"/>
    <w:rsid w:val="0070616A"/>
    <w:rsid w:val="00711953"/>
    <w:rsid w:val="007139AD"/>
    <w:rsid w:val="00721895"/>
    <w:rsid w:val="00721C87"/>
    <w:rsid w:val="00724C3D"/>
    <w:rsid w:val="00725646"/>
    <w:rsid w:val="007266D2"/>
    <w:rsid w:val="00731722"/>
    <w:rsid w:val="00731BAC"/>
    <w:rsid w:val="007328B8"/>
    <w:rsid w:val="007369CD"/>
    <w:rsid w:val="007369FD"/>
    <w:rsid w:val="00736CC1"/>
    <w:rsid w:val="0075188F"/>
    <w:rsid w:val="00752A64"/>
    <w:rsid w:val="00753169"/>
    <w:rsid w:val="00753A4B"/>
    <w:rsid w:val="00757FE8"/>
    <w:rsid w:val="0076662D"/>
    <w:rsid w:val="00767302"/>
    <w:rsid w:val="0076799D"/>
    <w:rsid w:val="007703AF"/>
    <w:rsid w:val="00770E4B"/>
    <w:rsid w:val="00773981"/>
    <w:rsid w:val="00777D13"/>
    <w:rsid w:val="00780918"/>
    <w:rsid w:val="00782916"/>
    <w:rsid w:val="00782C8D"/>
    <w:rsid w:val="00785669"/>
    <w:rsid w:val="00785879"/>
    <w:rsid w:val="00786A6C"/>
    <w:rsid w:val="00790859"/>
    <w:rsid w:val="00790D13"/>
    <w:rsid w:val="0079287B"/>
    <w:rsid w:val="00796D32"/>
    <w:rsid w:val="0079759A"/>
    <w:rsid w:val="007A7050"/>
    <w:rsid w:val="007B03B1"/>
    <w:rsid w:val="007B19EB"/>
    <w:rsid w:val="007B1AFA"/>
    <w:rsid w:val="007B2997"/>
    <w:rsid w:val="007C2941"/>
    <w:rsid w:val="007C2D50"/>
    <w:rsid w:val="007D08A4"/>
    <w:rsid w:val="007D2BE4"/>
    <w:rsid w:val="007D35A0"/>
    <w:rsid w:val="007D4B93"/>
    <w:rsid w:val="007D54E1"/>
    <w:rsid w:val="007D6111"/>
    <w:rsid w:val="007E2FCE"/>
    <w:rsid w:val="007E42F3"/>
    <w:rsid w:val="007E4B45"/>
    <w:rsid w:val="007F0C6F"/>
    <w:rsid w:val="007F52E1"/>
    <w:rsid w:val="008002FD"/>
    <w:rsid w:val="00810BE3"/>
    <w:rsid w:val="00810FB6"/>
    <w:rsid w:val="008156D5"/>
    <w:rsid w:val="00816DBB"/>
    <w:rsid w:val="008223F5"/>
    <w:rsid w:val="00822D8A"/>
    <w:rsid w:val="008251B0"/>
    <w:rsid w:val="008253BF"/>
    <w:rsid w:val="00826785"/>
    <w:rsid w:val="00830515"/>
    <w:rsid w:val="0083202A"/>
    <w:rsid w:val="00832032"/>
    <w:rsid w:val="00832C9E"/>
    <w:rsid w:val="008330CE"/>
    <w:rsid w:val="0083322F"/>
    <w:rsid w:val="00847004"/>
    <w:rsid w:val="0085032D"/>
    <w:rsid w:val="008517B9"/>
    <w:rsid w:val="008563D8"/>
    <w:rsid w:val="008573B5"/>
    <w:rsid w:val="00860516"/>
    <w:rsid w:val="00860532"/>
    <w:rsid w:val="008657DA"/>
    <w:rsid w:val="00870AC2"/>
    <w:rsid w:val="008751AD"/>
    <w:rsid w:val="00880F40"/>
    <w:rsid w:val="008813A9"/>
    <w:rsid w:val="00882696"/>
    <w:rsid w:val="00885B94"/>
    <w:rsid w:val="00886DBF"/>
    <w:rsid w:val="008949DF"/>
    <w:rsid w:val="008954A8"/>
    <w:rsid w:val="0089597C"/>
    <w:rsid w:val="008A31B7"/>
    <w:rsid w:val="008A50BA"/>
    <w:rsid w:val="008A5934"/>
    <w:rsid w:val="008A7CA3"/>
    <w:rsid w:val="008B316D"/>
    <w:rsid w:val="008B48F5"/>
    <w:rsid w:val="008C1507"/>
    <w:rsid w:val="008C25C9"/>
    <w:rsid w:val="008C593B"/>
    <w:rsid w:val="008C755B"/>
    <w:rsid w:val="008D05EE"/>
    <w:rsid w:val="008D1932"/>
    <w:rsid w:val="008D2591"/>
    <w:rsid w:val="008D2D79"/>
    <w:rsid w:val="008D3F16"/>
    <w:rsid w:val="008D6646"/>
    <w:rsid w:val="008E044C"/>
    <w:rsid w:val="008E06BC"/>
    <w:rsid w:val="008E411B"/>
    <w:rsid w:val="0090107C"/>
    <w:rsid w:val="00903213"/>
    <w:rsid w:val="009042E9"/>
    <w:rsid w:val="00905255"/>
    <w:rsid w:val="00922964"/>
    <w:rsid w:val="00924730"/>
    <w:rsid w:val="00925171"/>
    <w:rsid w:val="0092615C"/>
    <w:rsid w:val="00932690"/>
    <w:rsid w:val="009347DF"/>
    <w:rsid w:val="009369B1"/>
    <w:rsid w:val="009423D9"/>
    <w:rsid w:val="00944418"/>
    <w:rsid w:val="009454CB"/>
    <w:rsid w:val="00950851"/>
    <w:rsid w:val="00950854"/>
    <w:rsid w:val="00951E3E"/>
    <w:rsid w:val="009525EE"/>
    <w:rsid w:val="00954F66"/>
    <w:rsid w:val="0095793A"/>
    <w:rsid w:val="009608FF"/>
    <w:rsid w:val="0096186C"/>
    <w:rsid w:val="00962400"/>
    <w:rsid w:val="009664B8"/>
    <w:rsid w:val="00966621"/>
    <w:rsid w:val="00966AAB"/>
    <w:rsid w:val="00971801"/>
    <w:rsid w:val="00972B90"/>
    <w:rsid w:val="0097390F"/>
    <w:rsid w:val="009757A1"/>
    <w:rsid w:val="00976057"/>
    <w:rsid w:val="009774FC"/>
    <w:rsid w:val="0098109D"/>
    <w:rsid w:val="009930D9"/>
    <w:rsid w:val="009932F5"/>
    <w:rsid w:val="00994876"/>
    <w:rsid w:val="009A21BA"/>
    <w:rsid w:val="009A3500"/>
    <w:rsid w:val="009A35CF"/>
    <w:rsid w:val="009A6B65"/>
    <w:rsid w:val="009A6C1F"/>
    <w:rsid w:val="009A7515"/>
    <w:rsid w:val="009B0CED"/>
    <w:rsid w:val="009B112C"/>
    <w:rsid w:val="009B1253"/>
    <w:rsid w:val="009B1DF5"/>
    <w:rsid w:val="009B602D"/>
    <w:rsid w:val="009B6697"/>
    <w:rsid w:val="009B7662"/>
    <w:rsid w:val="009C0CD5"/>
    <w:rsid w:val="009C0E24"/>
    <w:rsid w:val="009C18DC"/>
    <w:rsid w:val="009C1FB5"/>
    <w:rsid w:val="009C50AB"/>
    <w:rsid w:val="009C56EA"/>
    <w:rsid w:val="009D1DEF"/>
    <w:rsid w:val="009D38AD"/>
    <w:rsid w:val="009D567D"/>
    <w:rsid w:val="009D603E"/>
    <w:rsid w:val="009D61ED"/>
    <w:rsid w:val="009E0D53"/>
    <w:rsid w:val="009E23EA"/>
    <w:rsid w:val="009E5EF6"/>
    <w:rsid w:val="009F02DF"/>
    <w:rsid w:val="009F59F4"/>
    <w:rsid w:val="00A01307"/>
    <w:rsid w:val="00A03A85"/>
    <w:rsid w:val="00A03AC7"/>
    <w:rsid w:val="00A04FF0"/>
    <w:rsid w:val="00A2243B"/>
    <w:rsid w:val="00A22C71"/>
    <w:rsid w:val="00A242C7"/>
    <w:rsid w:val="00A2592F"/>
    <w:rsid w:val="00A31AD8"/>
    <w:rsid w:val="00A31BFB"/>
    <w:rsid w:val="00A33C9D"/>
    <w:rsid w:val="00A37FDC"/>
    <w:rsid w:val="00A4084B"/>
    <w:rsid w:val="00A40A0F"/>
    <w:rsid w:val="00A42370"/>
    <w:rsid w:val="00A44011"/>
    <w:rsid w:val="00A45E76"/>
    <w:rsid w:val="00A542B8"/>
    <w:rsid w:val="00A55E3C"/>
    <w:rsid w:val="00A63736"/>
    <w:rsid w:val="00A717C0"/>
    <w:rsid w:val="00A73F77"/>
    <w:rsid w:val="00A77347"/>
    <w:rsid w:val="00A82857"/>
    <w:rsid w:val="00AA0087"/>
    <w:rsid w:val="00AA12A7"/>
    <w:rsid w:val="00AA1A56"/>
    <w:rsid w:val="00AA2990"/>
    <w:rsid w:val="00AA45CA"/>
    <w:rsid w:val="00AA4C21"/>
    <w:rsid w:val="00AA5C50"/>
    <w:rsid w:val="00AA7182"/>
    <w:rsid w:val="00AB2501"/>
    <w:rsid w:val="00AB2A89"/>
    <w:rsid w:val="00AB37A3"/>
    <w:rsid w:val="00AC4054"/>
    <w:rsid w:val="00AC56DF"/>
    <w:rsid w:val="00AC74E5"/>
    <w:rsid w:val="00AC7B8E"/>
    <w:rsid w:val="00AD071B"/>
    <w:rsid w:val="00AD2406"/>
    <w:rsid w:val="00AD4ED0"/>
    <w:rsid w:val="00AD5D7C"/>
    <w:rsid w:val="00AE4B06"/>
    <w:rsid w:val="00AE51D8"/>
    <w:rsid w:val="00B040EB"/>
    <w:rsid w:val="00B0449A"/>
    <w:rsid w:val="00B07133"/>
    <w:rsid w:val="00B07F60"/>
    <w:rsid w:val="00B10282"/>
    <w:rsid w:val="00B107A1"/>
    <w:rsid w:val="00B11400"/>
    <w:rsid w:val="00B12002"/>
    <w:rsid w:val="00B124C8"/>
    <w:rsid w:val="00B20A84"/>
    <w:rsid w:val="00B20C8C"/>
    <w:rsid w:val="00B2172D"/>
    <w:rsid w:val="00B2624C"/>
    <w:rsid w:val="00B34A40"/>
    <w:rsid w:val="00B354E7"/>
    <w:rsid w:val="00B367DE"/>
    <w:rsid w:val="00B418F0"/>
    <w:rsid w:val="00B41FC7"/>
    <w:rsid w:val="00B450E6"/>
    <w:rsid w:val="00B50E61"/>
    <w:rsid w:val="00B51E74"/>
    <w:rsid w:val="00B529E9"/>
    <w:rsid w:val="00B52CEC"/>
    <w:rsid w:val="00B55F49"/>
    <w:rsid w:val="00B56349"/>
    <w:rsid w:val="00B56C33"/>
    <w:rsid w:val="00B609AA"/>
    <w:rsid w:val="00B72F7B"/>
    <w:rsid w:val="00B7477F"/>
    <w:rsid w:val="00B752F7"/>
    <w:rsid w:val="00B819A6"/>
    <w:rsid w:val="00B861F4"/>
    <w:rsid w:val="00B8653A"/>
    <w:rsid w:val="00B9357E"/>
    <w:rsid w:val="00B9477A"/>
    <w:rsid w:val="00B9487C"/>
    <w:rsid w:val="00B94DC0"/>
    <w:rsid w:val="00BA2647"/>
    <w:rsid w:val="00BA3923"/>
    <w:rsid w:val="00BA3C59"/>
    <w:rsid w:val="00BA747F"/>
    <w:rsid w:val="00BB1453"/>
    <w:rsid w:val="00BB4311"/>
    <w:rsid w:val="00BB4AAF"/>
    <w:rsid w:val="00BC200B"/>
    <w:rsid w:val="00BC285B"/>
    <w:rsid w:val="00BC34C8"/>
    <w:rsid w:val="00BC60A0"/>
    <w:rsid w:val="00BD1D36"/>
    <w:rsid w:val="00BD56F0"/>
    <w:rsid w:val="00BD79C8"/>
    <w:rsid w:val="00BE1AA7"/>
    <w:rsid w:val="00BF2A3C"/>
    <w:rsid w:val="00BF5AD4"/>
    <w:rsid w:val="00BF7710"/>
    <w:rsid w:val="00C10D6E"/>
    <w:rsid w:val="00C11417"/>
    <w:rsid w:val="00C239F6"/>
    <w:rsid w:val="00C33CB9"/>
    <w:rsid w:val="00C365B0"/>
    <w:rsid w:val="00C4341B"/>
    <w:rsid w:val="00C470AB"/>
    <w:rsid w:val="00C62C8D"/>
    <w:rsid w:val="00C65FC9"/>
    <w:rsid w:val="00C70768"/>
    <w:rsid w:val="00C70977"/>
    <w:rsid w:val="00C71247"/>
    <w:rsid w:val="00C719A9"/>
    <w:rsid w:val="00C723A6"/>
    <w:rsid w:val="00C73AE6"/>
    <w:rsid w:val="00C77128"/>
    <w:rsid w:val="00C774F7"/>
    <w:rsid w:val="00C8006B"/>
    <w:rsid w:val="00C80239"/>
    <w:rsid w:val="00C8363D"/>
    <w:rsid w:val="00C83E5B"/>
    <w:rsid w:val="00C903F0"/>
    <w:rsid w:val="00C91730"/>
    <w:rsid w:val="00C941F2"/>
    <w:rsid w:val="00C94524"/>
    <w:rsid w:val="00C958A9"/>
    <w:rsid w:val="00C9605D"/>
    <w:rsid w:val="00CA0F64"/>
    <w:rsid w:val="00CA249F"/>
    <w:rsid w:val="00CA311B"/>
    <w:rsid w:val="00CA3EE4"/>
    <w:rsid w:val="00CB0036"/>
    <w:rsid w:val="00CB3DD0"/>
    <w:rsid w:val="00CB65F8"/>
    <w:rsid w:val="00CC3957"/>
    <w:rsid w:val="00CC74C4"/>
    <w:rsid w:val="00CD0F50"/>
    <w:rsid w:val="00CD1183"/>
    <w:rsid w:val="00CD4A65"/>
    <w:rsid w:val="00CD5953"/>
    <w:rsid w:val="00CD6FAC"/>
    <w:rsid w:val="00CD7582"/>
    <w:rsid w:val="00CE1990"/>
    <w:rsid w:val="00CE311F"/>
    <w:rsid w:val="00CE3844"/>
    <w:rsid w:val="00CE5D99"/>
    <w:rsid w:val="00CF20F6"/>
    <w:rsid w:val="00CF58C1"/>
    <w:rsid w:val="00D02639"/>
    <w:rsid w:val="00D03401"/>
    <w:rsid w:val="00D06BA2"/>
    <w:rsid w:val="00D15E62"/>
    <w:rsid w:val="00D17CF4"/>
    <w:rsid w:val="00D30417"/>
    <w:rsid w:val="00D3160B"/>
    <w:rsid w:val="00D34586"/>
    <w:rsid w:val="00D3745E"/>
    <w:rsid w:val="00D40BBA"/>
    <w:rsid w:val="00D41E13"/>
    <w:rsid w:val="00D444D3"/>
    <w:rsid w:val="00D4579A"/>
    <w:rsid w:val="00D45D0D"/>
    <w:rsid w:val="00D464B9"/>
    <w:rsid w:val="00D50EEA"/>
    <w:rsid w:val="00D519C7"/>
    <w:rsid w:val="00D52969"/>
    <w:rsid w:val="00D52A27"/>
    <w:rsid w:val="00D53393"/>
    <w:rsid w:val="00D54B0E"/>
    <w:rsid w:val="00D619E3"/>
    <w:rsid w:val="00D61CC4"/>
    <w:rsid w:val="00D62404"/>
    <w:rsid w:val="00D62F3A"/>
    <w:rsid w:val="00D635FD"/>
    <w:rsid w:val="00D64A5D"/>
    <w:rsid w:val="00D6544B"/>
    <w:rsid w:val="00D67245"/>
    <w:rsid w:val="00D73450"/>
    <w:rsid w:val="00D83830"/>
    <w:rsid w:val="00D85637"/>
    <w:rsid w:val="00D940C5"/>
    <w:rsid w:val="00DA0627"/>
    <w:rsid w:val="00DA0A9C"/>
    <w:rsid w:val="00DA1F80"/>
    <w:rsid w:val="00DA4149"/>
    <w:rsid w:val="00DA4B6C"/>
    <w:rsid w:val="00DA4FC5"/>
    <w:rsid w:val="00DA6995"/>
    <w:rsid w:val="00DA6CE3"/>
    <w:rsid w:val="00DA6ECA"/>
    <w:rsid w:val="00DA70F8"/>
    <w:rsid w:val="00DB210F"/>
    <w:rsid w:val="00DB33E2"/>
    <w:rsid w:val="00DB37AC"/>
    <w:rsid w:val="00DC198F"/>
    <w:rsid w:val="00DC3FB4"/>
    <w:rsid w:val="00DC6DD9"/>
    <w:rsid w:val="00DD17EE"/>
    <w:rsid w:val="00DD4959"/>
    <w:rsid w:val="00DD62F1"/>
    <w:rsid w:val="00DD6B5F"/>
    <w:rsid w:val="00DD6D2C"/>
    <w:rsid w:val="00DD7830"/>
    <w:rsid w:val="00DE482B"/>
    <w:rsid w:val="00DE681E"/>
    <w:rsid w:val="00DF1E98"/>
    <w:rsid w:val="00DF37A2"/>
    <w:rsid w:val="00DF70B8"/>
    <w:rsid w:val="00DF75EA"/>
    <w:rsid w:val="00DF7728"/>
    <w:rsid w:val="00DF7DD5"/>
    <w:rsid w:val="00E02485"/>
    <w:rsid w:val="00E02938"/>
    <w:rsid w:val="00E02E7B"/>
    <w:rsid w:val="00E03577"/>
    <w:rsid w:val="00E04A77"/>
    <w:rsid w:val="00E068D2"/>
    <w:rsid w:val="00E071F3"/>
    <w:rsid w:val="00E230A2"/>
    <w:rsid w:val="00E26DE5"/>
    <w:rsid w:val="00E33D56"/>
    <w:rsid w:val="00E34C89"/>
    <w:rsid w:val="00E35BBB"/>
    <w:rsid w:val="00E35DDB"/>
    <w:rsid w:val="00E40028"/>
    <w:rsid w:val="00E41A66"/>
    <w:rsid w:val="00E43C3B"/>
    <w:rsid w:val="00E43D4F"/>
    <w:rsid w:val="00E44EA5"/>
    <w:rsid w:val="00E45DFA"/>
    <w:rsid w:val="00E46357"/>
    <w:rsid w:val="00E53B74"/>
    <w:rsid w:val="00E54552"/>
    <w:rsid w:val="00E62C77"/>
    <w:rsid w:val="00E64EEE"/>
    <w:rsid w:val="00E65780"/>
    <w:rsid w:val="00E717A6"/>
    <w:rsid w:val="00E71CEC"/>
    <w:rsid w:val="00E71D52"/>
    <w:rsid w:val="00E73A6B"/>
    <w:rsid w:val="00E767BB"/>
    <w:rsid w:val="00E84A78"/>
    <w:rsid w:val="00E87C37"/>
    <w:rsid w:val="00E90DAF"/>
    <w:rsid w:val="00E91FC8"/>
    <w:rsid w:val="00E951B9"/>
    <w:rsid w:val="00E97420"/>
    <w:rsid w:val="00EA4A2A"/>
    <w:rsid w:val="00EA4D05"/>
    <w:rsid w:val="00EA5248"/>
    <w:rsid w:val="00EA6C27"/>
    <w:rsid w:val="00EB34CA"/>
    <w:rsid w:val="00EB3FF6"/>
    <w:rsid w:val="00EC2D2B"/>
    <w:rsid w:val="00ED15BE"/>
    <w:rsid w:val="00ED59B2"/>
    <w:rsid w:val="00ED7F17"/>
    <w:rsid w:val="00EE135F"/>
    <w:rsid w:val="00EE2795"/>
    <w:rsid w:val="00EE6028"/>
    <w:rsid w:val="00EE7A9B"/>
    <w:rsid w:val="00EF2A7A"/>
    <w:rsid w:val="00EF2D92"/>
    <w:rsid w:val="00EF5B04"/>
    <w:rsid w:val="00F017B4"/>
    <w:rsid w:val="00F12CC6"/>
    <w:rsid w:val="00F14441"/>
    <w:rsid w:val="00F230AE"/>
    <w:rsid w:val="00F2561D"/>
    <w:rsid w:val="00F32955"/>
    <w:rsid w:val="00F33296"/>
    <w:rsid w:val="00F341D8"/>
    <w:rsid w:val="00F351F4"/>
    <w:rsid w:val="00F36A90"/>
    <w:rsid w:val="00F417F4"/>
    <w:rsid w:val="00F43515"/>
    <w:rsid w:val="00F459EB"/>
    <w:rsid w:val="00F45B90"/>
    <w:rsid w:val="00F4657D"/>
    <w:rsid w:val="00F5290B"/>
    <w:rsid w:val="00F52A96"/>
    <w:rsid w:val="00F5322C"/>
    <w:rsid w:val="00F53657"/>
    <w:rsid w:val="00F537AE"/>
    <w:rsid w:val="00F60F6D"/>
    <w:rsid w:val="00F679FC"/>
    <w:rsid w:val="00F721BB"/>
    <w:rsid w:val="00F7416C"/>
    <w:rsid w:val="00F871B5"/>
    <w:rsid w:val="00F90567"/>
    <w:rsid w:val="00F90A1C"/>
    <w:rsid w:val="00F91C14"/>
    <w:rsid w:val="00F96C24"/>
    <w:rsid w:val="00FA04CE"/>
    <w:rsid w:val="00FA0C47"/>
    <w:rsid w:val="00FA47C8"/>
    <w:rsid w:val="00FA7F3E"/>
    <w:rsid w:val="00FB3DA4"/>
    <w:rsid w:val="00FD46C0"/>
    <w:rsid w:val="00FD5084"/>
    <w:rsid w:val="00FD7C3C"/>
    <w:rsid w:val="00FD7E8D"/>
    <w:rsid w:val="00FE1F9E"/>
    <w:rsid w:val="00FE2893"/>
    <w:rsid w:val="00FE2F5D"/>
    <w:rsid w:val="00FE3AC9"/>
    <w:rsid w:val="00FE6FB4"/>
    <w:rsid w:val="00FE7D5F"/>
    <w:rsid w:val="00FF3CA9"/>
    <w:rsid w:val="00FF533B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665A4"/>
  <w15:docId w15:val="{543B9583-3EFB-1148-875E-52D3108A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4"/>
    <w:pPr>
      <w:widowControl w:val="0"/>
      <w:suppressAutoHyphens/>
    </w:pPr>
    <w:rPr>
      <w:color w:val="00000A"/>
      <w:sz w:val="24"/>
    </w:rPr>
  </w:style>
  <w:style w:type="paragraph" w:styleId="Titre2">
    <w:name w:val="heading 2"/>
    <w:basedOn w:val="Titre"/>
    <w:rsid w:val="001643D4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1643D4"/>
    <w:rPr>
      <w:rFonts w:ascii="OpenSymbol" w:eastAsia="OpenSymbol" w:hAnsi="OpenSymbol" w:cs="OpenSymbol"/>
    </w:rPr>
  </w:style>
  <w:style w:type="character" w:customStyle="1" w:styleId="Accentuationforte">
    <w:name w:val="Accentuation forte"/>
    <w:rsid w:val="001643D4"/>
    <w:rPr>
      <w:b/>
      <w:bCs/>
    </w:rPr>
  </w:style>
  <w:style w:type="paragraph" w:styleId="Titre">
    <w:name w:val="Title"/>
    <w:basedOn w:val="Normal"/>
    <w:next w:val="Corpsdetexte"/>
    <w:qFormat/>
    <w:rsid w:val="001643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1643D4"/>
    <w:pPr>
      <w:spacing w:after="140" w:line="288" w:lineRule="auto"/>
    </w:pPr>
  </w:style>
  <w:style w:type="paragraph" w:styleId="Liste">
    <w:name w:val="List"/>
    <w:basedOn w:val="Corpsdetexte"/>
    <w:rsid w:val="001643D4"/>
  </w:style>
  <w:style w:type="paragraph" w:styleId="Lgende">
    <w:name w:val="caption"/>
    <w:basedOn w:val="Normal"/>
    <w:rsid w:val="001643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643D4"/>
    <w:pPr>
      <w:suppressLineNumbers/>
    </w:pPr>
  </w:style>
  <w:style w:type="paragraph" w:customStyle="1" w:styleId="Contenudetableau">
    <w:name w:val="Contenu de tableau"/>
    <w:basedOn w:val="Normal"/>
    <w:qFormat/>
    <w:rsid w:val="001643D4"/>
    <w:pPr>
      <w:suppressLineNumbers/>
    </w:pPr>
  </w:style>
  <w:style w:type="paragraph" w:customStyle="1" w:styleId="Titredetableau">
    <w:name w:val="Titre de tableau"/>
    <w:basedOn w:val="Contenudetableau"/>
    <w:qFormat/>
    <w:rsid w:val="001643D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F8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F8D"/>
    <w:rPr>
      <w:rFonts w:ascii="Segoe UI" w:hAnsi="Segoe UI"/>
      <w:color w:val="00000A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8949D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477F"/>
    <w:pPr>
      <w:ind w:left="720"/>
      <w:contextualSpacing/>
    </w:pPr>
    <w:rPr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2F5C2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5B04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A01307"/>
    <w:rPr>
      <w:color w:val="00000A"/>
      <w:sz w:val="24"/>
      <w:szCs w:val="21"/>
    </w:rPr>
  </w:style>
  <w:style w:type="table" w:styleId="Grilledutableau">
    <w:name w:val="Table Grid"/>
    <w:basedOn w:val="TableauNormal"/>
    <w:rsid w:val="00FF533B"/>
    <w:pPr>
      <w:spacing w:before="120" w:after="120" w:line="240" w:lineRule="exact"/>
      <w:ind w:left="431" w:hanging="431"/>
    </w:pPr>
    <w:rPr>
      <w:rFonts w:ascii="Times New Roman" w:eastAsia="Times New Roman" w:hAnsi="Times New Roman" w:cs="Times New Roman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344E"/>
    <w:rPr>
      <w:b/>
      <w:bCs/>
    </w:rPr>
  </w:style>
  <w:style w:type="paragraph" w:customStyle="1" w:styleId="PITextkrper">
    <w:name w:val="PI_Textkörper"/>
    <w:basedOn w:val="Normal"/>
    <w:link w:val="PITextkrperZchn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val="de-CH" w:eastAsia="de-DE" w:bidi="ar-SA"/>
    </w:rPr>
  </w:style>
  <w:style w:type="paragraph" w:customStyle="1" w:styleId="PIAbspann">
    <w:name w:val="PI_Abspann"/>
    <w:basedOn w:val="Normal"/>
    <w:rsid w:val="00DC6DD9"/>
    <w:pPr>
      <w:widowControl/>
      <w:suppressAutoHyphens w:val="0"/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eastAsia="Times New Roman" w:hAnsi="Arial" w:cs="Arial"/>
      <w:color w:val="auto"/>
      <w:sz w:val="18"/>
      <w:szCs w:val="18"/>
      <w:lang w:val="de-CH" w:eastAsia="de-DE" w:bidi="ar-SA"/>
    </w:rPr>
  </w:style>
  <w:style w:type="character" w:customStyle="1" w:styleId="PITextkrperZchn">
    <w:name w:val="PI_Textkörper Zchn"/>
    <w:link w:val="PITextkrper"/>
    <w:locked/>
    <w:rsid w:val="00DC6DD9"/>
    <w:rPr>
      <w:rFonts w:ascii="Arial" w:eastAsia="Times New Roman" w:hAnsi="Arial" w:cs="Times New Roman"/>
      <w:sz w:val="22"/>
      <w:szCs w:val="22"/>
      <w:lang w:val="de-CH" w:eastAsia="de-DE" w:bidi="ar-SA"/>
    </w:rPr>
  </w:style>
  <w:style w:type="paragraph" w:styleId="NormalWeb">
    <w:name w:val="Normal (Web)"/>
    <w:basedOn w:val="Normal"/>
    <w:uiPriority w:val="99"/>
    <w:unhideWhenUsed/>
    <w:rsid w:val="009760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25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cord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stika-citizen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1043</Words>
  <Characters>5528</Characters>
  <Application>Microsoft Office Word</Application>
  <DocSecurity>0</DocSecurity>
  <Lines>102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PCI SCEMM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MOREAU</dc:creator>
  <cp:lastModifiedBy>Microsoft Office User</cp:lastModifiedBy>
  <cp:revision>391</cp:revision>
  <cp:lastPrinted>2019-06-13T12:33:00Z</cp:lastPrinted>
  <dcterms:created xsi:type="dcterms:W3CDTF">2018-12-17T15:33:00Z</dcterms:created>
  <dcterms:modified xsi:type="dcterms:W3CDTF">2019-07-02T13:18:00Z</dcterms:modified>
  <dc:language>fr-FR</dc:language>
</cp:coreProperties>
</file>