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D7880" w14:textId="77777777" w:rsidR="001841D3" w:rsidRDefault="00D733F0" w:rsidP="00237E71">
      <w:pPr>
        <w:widowControl w:val="0"/>
        <w:autoSpaceDE w:val="0"/>
        <w:autoSpaceDN w:val="0"/>
        <w:adjustRightInd w:val="0"/>
        <w:spacing w:after="240" w:line="240" w:lineRule="auto"/>
        <w:rPr>
          <w:rFonts w:ascii="Arial" w:hAnsi="Arial" w:cs="Arial"/>
          <w:color w:val="18376A"/>
          <w:sz w:val="32"/>
          <w:szCs w:val="32"/>
          <w:lang w:eastAsia="fr-FR"/>
        </w:rPr>
      </w:pPr>
      <w:r w:rsidRPr="001A0422">
        <w:rPr>
          <w:rFonts w:ascii="Arial" w:hAnsi="Arial" w:cs="Arial"/>
          <w:noProof/>
          <w:color w:val="18376A"/>
          <w:sz w:val="32"/>
          <w:szCs w:val="32"/>
          <w:lang w:eastAsia="fr-FR"/>
        </w:rPr>
        <w:drawing>
          <wp:anchor distT="0" distB="0" distL="114300" distR="114300" simplePos="0" relativeHeight="251659264" behindDoc="0" locked="0" layoutInCell="1" allowOverlap="1" wp14:anchorId="2ED0EC08" wp14:editId="1FFBB498">
            <wp:simplePos x="0" y="0"/>
            <wp:positionH relativeFrom="margin">
              <wp:posOffset>-316865</wp:posOffset>
            </wp:positionH>
            <wp:positionV relativeFrom="paragraph">
              <wp:posOffset>-147320</wp:posOffset>
            </wp:positionV>
            <wp:extent cx="2616200" cy="1199515"/>
            <wp:effectExtent l="0" t="0" r="0" b="0"/>
            <wp:wrapSquare wrapText="bothSides"/>
            <wp:docPr id="1" name="Image 12" descr="Description : Logo-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Logo-entreprise"/>
                    <pic:cNvPicPr>
                      <a:picLocks noChangeAspect="1" noChangeArrowheads="1"/>
                    </pic:cNvPicPr>
                  </pic:nvPicPr>
                  <pic:blipFill>
                    <a:blip r:embed="rId9"/>
                    <a:srcRect/>
                    <a:stretch>
                      <a:fillRect/>
                    </a:stretch>
                  </pic:blipFill>
                  <pic:spPr bwMode="auto">
                    <a:xfrm>
                      <a:off x="0" y="0"/>
                      <a:ext cx="2616200" cy="1199515"/>
                    </a:xfrm>
                    <a:prstGeom prst="rect">
                      <a:avLst/>
                    </a:prstGeom>
                    <a:noFill/>
                    <a:ln w="9525">
                      <a:noFill/>
                      <a:miter lim="800000"/>
                      <a:headEnd/>
                      <a:tailEnd/>
                    </a:ln>
                  </pic:spPr>
                </pic:pic>
              </a:graphicData>
            </a:graphic>
          </wp:anchor>
        </w:drawing>
      </w:r>
    </w:p>
    <w:p w14:paraId="54248BE2" w14:textId="77777777" w:rsidR="001A0422" w:rsidRDefault="001A0422" w:rsidP="00237E71">
      <w:pPr>
        <w:widowControl w:val="0"/>
        <w:autoSpaceDE w:val="0"/>
        <w:autoSpaceDN w:val="0"/>
        <w:adjustRightInd w:val="0"/>
        <w:spacing w:after="240" w:line="240" w:lineRule="auto"/>
        <w:rPr>
          <w:rFonts w:ascii="Arial" w:hAnsi="Arial" w:cs="Arial"/>
          <w:color w:val="18376A"/>
          <w:sz w:val="32"/>
          <w:szCs w:val="32"/>
          <w:lang w:eastAsia="fr-FR"/>
        </w:rPr>
      </w:pPr>
    </w:p>
    <w:p w14:paraId="19173E96" w14:textId="77777777" w:rsidR="001841D3" w:rsidRDefault="001841D3" w:rsidP="00237E71">
      <w:pPr>
        <w:widowControl w:val="0"/>
        <w:autoSpaceDE w:val="0"/>
        <w:autoSpaceDN w:val="0"/>
        <w:adjustRightInd w:val="0"/>
        <w:spacing w:after="240" w:line="240" w:lineRule="auto"/>
        <w:rPr>
          <w:rFonts w:ascii="Arial" w:hAnsi="Arial" w:cs="Arial"/>
          <w:color w:val="18376A"/>
          <w:sz w:val="32"/>
          <w:szCs w:val="32"/>
          <w:lang w:eastAsia="fr-FR"/>
        </w:rPr>
      </w:pPr>
    </w:p>
    <w:p w14:paraId="2BC8C008" w14:textId="77777777" w:rsidR="007E676E" w:rsidRDefault="001A0422" w:rsidP="00AA1FC5">
      <w:pPr>
        <w:widowControl w:val="0"/>
        <w:autoSpaceDE w:val="0"/>
        <w:autoSpaceDN w:val="0"/>
        <w:adjustRightInd w:val="0"/>
        <w:spacing w:after="240" w:line="240" w:lineRule="auto"/>
        <w:jc w:val="both"/>
        <w:rPr>
          <w:rFonts w:ascii="Arial" w:hAnsi="Arial" w:cs="Arial"/>
          <w:color w:val="18376A"/>
          <w:sz w:val="32"/>
          <w:szCs w:val="32"/>
          <w:lang w:eastAsia="fr-FR"/>
        </w:rPr>
      </w:pPr>
      <w:r>
        <w:rPr>
          <w:rFonts w:ascii="Arial" w:hAnsi="Arial" w:cs="Arial"/>
          <w:color w:val="18376A"/>
          <w:sz w:val="32"/>
          <w:szCs w:val="32"/>
          <w:lang w:eastAsia="fr-FR"/>
        </w:rPr>
        <w:t>COMMUNIQUE DE</w:t>
      </w:r>
      <w:r w:rsidR="00237E71">
        <w:rPr>
          <w:rFonts w:ascii="Arial" w:hAnsi="Arial" w:cs="Arial"/>
          <w:color w:val="18376A"/>
          <w:sz w:val="32"/>
          <w:szCs w:val="32"/>
          <w:lang w:eastAsia="fr-FR"/>
        </w:rPr>
        <w:t xml:space="preserve"> PRESSE</w:t>
      </w:r>
    </w:p>
    <w:p w14:paraId="4F7BCDF2" w14:textId="77777777" w:rsidR="002224D2" w:rsidRDefault="002224D2" w:rsidP="00AA1FC5">
      <w:pPr>
        <w:widowControl w:val="0"/>
        <w:autoSpaceDE w:val="0"/>
        <w:autoSpaceDN w:val="0"/>
        <w:adjustRightInd w:val="0"/>
        <w:spacing w:after="240" w:line="240" w:lineRule="auto"/>
        <w:jc w:val="both"/>
        <w:rPr>
          <w:rFonts w:ascii="Arial" w:hAnsi="Arial" w:cs="Arial"/>
          <w:color w:val="18376A"/>
          <w:sz w:val="32"/>
          <w:szCs w:val="32"/>
          <w:lang w:eastAsia="fr-FR"/>
        </w:rPr>
      </w:pPr>
    </w:p>
    <w:p w14:paraId="5B988AFD" w14:textId="77777777" w:rsidR="00CA1215" w:rsidRPr="00CA1215" w:rsidRDefault="00CA1215" w:rsidP="00744B0A">
      <w:pPr>
        <w:spacing w:line="360" w:lineRule="auto"/>
        <w:jc w:val="center"/>
        <w:rPr>
          <w:rFonts w:ascii="Arial" w:hAnsi="Arial" w:cs="Arial"/>
          <w:color w:val="18376A"/>
          <w:sz w:val="18"/>
          <w:szCs w:val="18"/>
          <w:lang w:eastAsia="fr-FR"/>
        </w:rPr>
      </w:pPr>
    </w:p>
    <w:p w14:paraId="0618F018" w14:textId="77777777" w:rsidR="0023330E" w:rsidRDefault="00704857" w:rsidP="00744B0A">
      <w:pPr>
        <w:spacing w:line="360" w:lineRule="auto"/>
        <w:jc w:val="center"/>
        <w:rPr>
          <w:rFonts w:ascii="Arial" w:hAnsi="Arial" w:cs="Arial"/>
          <w:color w:val="18376A"/>
          <w:sz w:val="32"/>
          <w:szCs w:val="32"/>
          <w:lang w:eastAsia="fr-FR"/>
        </w:rPr>
      </w:pPr>
      <w:r>
        <w:rPr>
          <w:rFonts w:ascii="Arial" w:hAnsi="Arial" w:cs="Arial"/>
          <w:color w:val="18376A"/>
          <w:sz w:val="32"/>
          <w:szCs w:val="32"/>
          <w:lang w:eastAsia="fr-FR"/>
        </w:rPr>
        <w:t xml:space="preserve">FUCHS </w:t>
      </w:r>
      <w:r w:rsidR="00270B38">
        <w:rPr>
          <w:rFonts w:ascii="Arial" w:hAnsi="Arial" w:cs="Arial"/>
          <w:color w:val="18376A"/>
          <w:sz w:val="32"/>
          <w:szCs w:val="32"/>
          <w:lang w:eastAsia="fr-FR"/>
        </w:rPr>
        <w:t>Lubrifiant présente une solution pour l’usinage par micro-lubrification pour le secteur aéronautique</w:t>
      </w:r>
    </w:p>
    <w:p w14:paraId="05BF7694" w14:textId="77777777" w:rsidR="00105BEC" w:rsidRPr="00CA1215" w:rsidRDefault="00105BEC" w:rsidP="003E45AE">
      <w:pPr>
        <w:widowControl w:val="0"/>
        <w:autoSpaceDE w:val="0"/>
        <w:autoSpaceDN w:val="0"/>
        <w:adjustRightInd w:val="0"/>
        <w:spacing w:after="0"/>
        <w:jc w:val="center"/>
        <w:rPr>
          <w:rFonts w:ascii="Arial" w:hAnsi="Arial" w:cs="Arial"/>
          <w:sz w:val="16"/>
          <w:szCs w:val="16"/>
        </w:rPr>
      </w:pPr>
    </w:p>
    <w:p w14:paraId="1D34C58A" w14:textId="77777777" w:rsidR="00704857" w:rsidRPr="00A95AFD" w:rsidRDefault="00B32E10" w:rsidP="00197EFF">
      <w:pPr>
        <w:widowControl w:val="0"/>
        <w:autoSpaceDE w:val="0"/>
        <w:autoSpaceDN w:val="0"/>
        <w:adjustRightInd w:val="0"/>
        <w:spacing w:after="0"/>
        <w:jc w:val="both"/>
        <w:rPr>
          <w:rFonts w:cs="Arial"/>
          <w:b/>
          <w:sz w:val="24"/>
          <w:szCs w:val="24"/>
        </w:rPr>
      </w:pPr>
      <w:r w:rsidRPr="00A95AFD">
        <w:rPr>
          <w:rFonts w:asciiTheme="minorHAnsi" w:hAnsiTheme="minorHAnsi" w:cs="Arial"/>
          <w:b/>
          <w:sz w:val="24"/>
          <w:szCs w:val="24"/>
        </w:rPr>
        <w:t xml:space="preserve">Rueil-Malmaison, le </w:t>
      </w:r>
      <w:r w:rsidR="00B23274">
        <w:rPr>
          <w:rFonts w:cs="Arial"/>
          <w:b/>
          <w:sz w:val="24"/>
          <w:szCs w:val="24"/>
        </w:rPr>
        <w:t>10</w:t>
      </w:r>
      <w:bookmarkStart w:id="0" w:name="_GoBack"/>
      <w:bookmarkEnd w:id="0"/>
      <w:r w:rsidR="00270B38">
        <w:rPr>
          <w:rFonts w:cs="Arial"/>
          <w:b/>
          <w:sz w:val="24"/>
          <w:szCs w:val="24"/>
        </w:rPr>
        <w:t xml:space="preserve"> septembre</w:t>
      </w:r>
      <w:r w:rsidR="00FE3212" w:rsidRPr="00FD7D86">
        <w:rPr>
          <w:rFonts w:cs="Arial"/>
          <w:b/>
          <w:sz w:val="24"/>
          <w:szCs w:val="24"/>
        </w:rPr>
        <w:t xml:space="preserve"> 201</w:t>
      </w:r>
      <w:r w:rsidRPr="00FD7D86">
        <w:rPr>
          <w:rFonts w:cs="Arial"/>
          <w:b/>
          <w:sz w:val="24"/>
          <w:szCs w:val="24"/>
        </w:rPr>
        <w:t>8</w:t>
      </w:r>
      <w:r w:rsidR="00675D42" w:rsidRPr="00FD7D86">
        <w:rPr>
          <w:rFonts w:cs="Arial"/>
          <w:b/>
          <w:sz w:val="24"/>
          <w:szCs w:val="24"/>
        </w:rPr>
        <w:t xml:space="preserve">. </w:t>
      </w:r>
      <w:r w:rsidR="00270B38">
        <w:rPr>
          <w:rFonts w:cs="Arial"/>
          <w:b/>
          <w:sz w:val="24"/>
          <w:szCs w:val="24"/>
        </w:rPr>
        <w:t xml:space="preserve">Issu d’un développement international et disponible sur tous les continents, </w:t>
      </w:r>
      <w:r w:rsidR="00704857" w:rsidRPr="00A95AFD">
        <w:rPr>
          <w:rFonts w:cs="Arial"/>
          <w:b/>
          <w:sz w:val="24"/>
          <w:szCs w:val="24"/>
        </w:rPr>
        <w:t xml:space="preserve">FUCHS Lubrifiant </w:t>
      </w:r>
      <w:r w:rsidR="00270B38">
        <w:rPr>
          <w:rFonts w:cs="Arial"/>
          <w:b/>
          <w:sz w:val="24"/>
          <w:szCs w:val="24"/>
        </w:rPr>
        <w:t xml:space="preserve">présente ECOCUT MIKRO PLUS 20. Ce produit d’usinage par micro-lubrification, qui </w:t>
      </w:r>
      <w:r w:rsidR="000636A5">
        <w:rPr>
          <w:rFonts w:cs="Arial"/>
          <w:b/>
          <w:sz w:val="24"/>
          <w:szCs w:val="24"/>
        </w:rPr>
        <w:t>bénéficie</w:t>
      </w:r>
      <w:r w:rsidR="00270B38">
        <w:rPr>
          <w:rFonts w:cs="Arial"/>
          <w:b/>
          <w:sz w:val="24"/>
          <w:szCs w:val="24"/>
        </w:rPr>
        <w:t xml:space="preserve"> d’une chimie innovante, est utilisé par de nombreux acteurs majeurs de l’aéronautique. Il vient d’obtenir les homologations aéronautiques </w:t>
      </w:r>
      <w:proofErr w:type="spellStart"/>
      <w:r w:rsidR="00270B38">
        <w:rPr>
          <w:rFonts w:cs="Arial"/>
          <w:b/>
          <w:sz w:val="24"/>
          <w:szCs w:val="24"/>
        </w:rPr>
        <w:t>Embraer</w:t>
      </w:r>
      <w:proofErr w:type="spellEnd"/>
      <w:r w:rsidR="00270B38">
        <w:rPr>
          <w:rFonts w:cs="Arial"/>
          <w:b/>
          <w:sz w:val="24"/>
          <w:szCs w:val="24"/>
        </w:rPr>
        <w:t xml:space="preserve"> MEP08-028, Boeing BAC 5008 et Bombardier BAMS 569-001. </w:t>
      </w:r>
    </w:p>
    <w:p w14:paraId="0C8AF456" w14:textId="77777777" w:rsidR="009B7E48" w:rsidRPr="00641F2F" w:rsidRDefault="009B7E48" w:rsidP="00623F48">
      <w:pPr>
        <w:spacing w:after="0"/>
        <w:jc w:val="both"/>
        <w:rPr>
          <w:rFonts w:eastAsia="Times New Roman"/>
          <w:color w:val="000000"/>
          <w:sz w:val="24"/>
          <w:szCs w:val="24"/>
          <w:lang w:eastAsia="fr-FR"/>
        </w:rPr>
      </w:pPr>
    </w:p>
    <w:p w14:paraId="49CC395E" w14:textId="77777777" w:rsidR="00604AC2" w:rsidRDefault="00270B38" w:rsidP="00641F2F">
      <w:pPr>
        <w:widowControl w:val="0"/>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ECOCUT MIKRO PLUS 20 est un produit d’usinage par micro-lubrification, formulé sur base d’alcools gras spécifiques. Il convient à tous les systèmes de micro-lubrification externe et in</w:t>
      </w:r>
      <w:r w:rsidR="000056B9">
        <w:rPr>
          <w:rFonts w:asciiTheme="minorHAnsi" w:hAnsiTheme="minorHAnsi" w:cs="Arial"/>
          <w:sz w:val="24"/>
          <w:szCs w:val="24"/>
        </w:rPr>
        <w:t>terne (</w:t>
      </w:r>
      <w:proofErr w:type="gramStart"/>
      <w:r w:rsidR="000056B9">
        <w:rPr>
          <w:rFonts w:asciiTheme="minorHAnsi" w:hAnsiTheme="minorHAnsi" w:cs="Arial"/>
          <w:sz w:val="24"/>
          <w:szCs w:val="24"/>
        </w:rPr>
        <w:t>simple et double canaux</w:t>
      </w:r>
      <w:proofErr w:type="gramEnd"/>
      <w:r w:rsidR="000056B9">
        <w:rPr>
          <w:rFonts w:asciiTheme="minorHAnsi" w:hAnsiTheme="minorHAnsi" w:cs="Arial"/>
          <w:sz w:val="24"/>
          <w:szCs w:val="24"/>
        </w:rPr>
        <w:t xml:space="preserve">). Il </w:t>
      </w:r>
      <w:r>
        <w:rPr>
          <w:rFonts w:asciiTheme="minorHAnsi" w:hAnsiTheme="minorHAnsi" w:cs="Arial"/>
          <w:sz w:val="24"/>
          <w:szCs w:val="24"/>
        </w:rPr>
        <w:t>est parfaitement adapté pour l’usinage des différentes nuances d’aluminium aéronautiques ainsi que l’ensemble des métaux non-ferreux.</w:t>
      </w:r>
    </w:p>
    <w:p w14:paraId="3AC1B8D8" w14:textId="77777777" w:rsidR="00270B38" w:rsidRDefault="00270B38" w:rsidP="00641F2F">
      <w:pPr>
        <w:widowControl w:val="0"/>
        <w:autoSpaceDE w:val="0"/>
        <w:autoSpaceDN w:val="0"/>
        <w:adjustRightInd w:val="0"/>
        <w:spacing w:after="0"/>
        <w:jc w:val="both"/>
        <w:rPr>
          <w:rFonts w:asciiTheme="minorHAnsi" w:hAnsiTheme="minorHAnsi" w:cs="Arial"/>
          <w:sz w:val="24"/>
          <w:szCs w:val="24"/>
        </w:rPr>
      </w:pPr>
    </w:p>
    <w:p w14:paraId="34DD0D50" w14:textId="77777777" w:rsidR="00270B38" w:rsidRDefault="00270B38" w:rsidP="00641F2F">
      <w:pPr>
        <w:widowControl w:val="0"/>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La chimie innovante d’ECOCUT MIKRO PLUS 20 permet de limiter les consommations et ne laisse pas de résidus sur la surface des pièces, contrairement aux huiles conventionnelles. Sa formulation, sur la base de matières premières biodégradables, permet également de l’affranchir de toute toxicologie car aucune de ses substances n’est visée par la réglementation REACH. Indolore et incolore, le produit présente un grand confort à l’utilisation.</w:t>
      </w:r>
    </w:p>
    <w:p w14:paraId="1F547D8C" w14:textId="77777777" w:rsidR="00270B38" w:rsidRPr="00641F2F" w:rsidRDefault="00270B38" w:rsidP="00641F2F">
      <w:pPr>
        <w:widowControl w:val="0"/>
        <w:autoSpaceDE w:val="0"/>
        <w:autoSpaceDN w:val="0"/>
        <w:adjustRightInd w:val="0"/>
        <w:spacing w:after="0"/>
        <w:jc w:val="both"/>
        <w:rPr>
          <w:rFonts w:asciiTheme="minorHAnsi" w:hAnsiTheme="minorHAnsi" w:cs="Arial"/>
          <w:sz w:val="24"/>
          <w:szCs w:val="24"/>
        </w:rPr>
      </w:pPr>
    </w:p>
    <w:p w14:paraId="07612247" w14:textId="77777777" w:rsidR="00EE3FAF" w:rsidRDefault="00454C97" w:rsidP="003A3DA0">
      <w:pPr>
        <w:widowControl w:val="0"/>
        <w:autoSpaceDE w:val="0"/>
        <w:autoSpaceDN w:val="0"/>
        <w:adjustRightInd w:val="0"/>
        <w:spacing w:after="0"/>
        <w:jc w:val="center"/>
        <w:rPr>
          <w:rFonts w:asciiTheme="minorHAnsi" w:hAnsiTheme="minorHAnsi" w:cs="Arial"/>
          <w:sz w:val="24"/>
          <w:szCs w:val="24"/>
        </w:rPr>
      </w:pPr>
      <w:r>
        <w:rPr>
          <w:rFonts w:asciiTheme="minorHAnsi" w:hAnsiTheme="minorHAnsi" w:cs="Arial"/>
          <w:sz w:val="24"/>
          <w:szCs w:val="24"/>
        </w:rPr>
        <w:t>FIN</w:t>
      </w:r>
    </w:p>
    <w:p w14:paraId="346CBD09" w14:textId="77777777" w:rsidR="00270B38" w:rsidRDefault="00270B38" w:rsidP="003A3DA0">
      <w:pPr>
        <w:widowControl w:val="0"/>
        <w:autoSpaceDE w:val="0"/>
        <w:autoSpaceDN w:val="0"/>
        <w:adjustRightInd w:val="0"/>
        <w:spacing w:after="0"/>
        <w:jc w:val="center"/>
        <w:rPr>
          <w:rFonts w:asciiTheme="minorHAnsi" w:hAnsiTheme="minorHAnsi" w:cs="Arial"/>
          <w:sz w:val="24"/>
          <w:szCs w:val="24"/>
        </w:rPr>
      </w:pPr>
    </w:p>
    <w:p w14:paraId="4A9CC16F" w14:textId="77777777" w:rsidR="00623F48" w:rsidRDefault="00623F48" w:rsidP="003A3DA0">
      <w:pPr>
        <w:widowControl w:val="0"/>
        <w:autoSpaceDE w:val="0"/>
        <w:autoSpaceDN w:val="0"/>
        <w:adjustRightInd w:val="0"/>
        <w:spacing w:after="0"/>
        <w:jc w:val="center"/>
        <w:rPr>
          <w:rFonts w:asciiTheme="minorHAnsi" w:hAnsiTheme="minorHAnsi" w:cs="Arial"/>
          <w:sz w:val="24"/>
          <w:szCs w:val="24"/>
        </w:rPr>
      </w:pPr>
    </w:p>
    <w:p w14:paraId="7AB59DE1" w14:textId="77777777" w:rsidR="00675D42" w:rsidRPr="00EF7814" w:rsidRDefault="002E264E" w:rsidP="00EF7814">
      <w:pPr>
        <w:pStyle w:val="Listecouleur-Accent110"/>
        <w:spacing w:line="276" w:lineRule="auto"/>
        <w:ind w:left="0"/>
        <w:outlineLvl w:val="9"/>
        <w:rPr>
          <w:rFonts w:ascii="Arial" w:hAnsi="Arial" w:cs="Arial"/>
          <w:b/>
          <w:color w:val="000000"/>
          <w:sz w:val="21"/>
          <w:szCs w:val="21"/>
        </w:rPr>
      </w:pPr>
      <w:r>
        <w:rPr>
          <w:rFonts w:ascii="Arial" w:hAnsi="Arial" w:cs="Arial"/>
          <w:b/>
          <w:color w:val="000000"/>
          <w:sz w:val="21"/>
          <w:szCs w:val="21"/>
        </w:rPr>
        <w:t>Photo</w:t>
      </w:r>
      <w:r w:rsidR="00EF7814">
        <w:rPr>
          <w:rFonts w:ascii="Arial" w:hAnsi="Arial" w:cs="Arial"/>
          <w:b/>
          <w:color w:val="000000"/>
          <w:sz w:val="21"/>
          <w:szCs w:val="21"/>
        </w:rPr>
        <w:t xml:space="preserve"> – Mention obligatoire FUCHS Lubrifiant</w:t>
      </w:r>
    </w:p>
    <w:p w14:paraId="2476C9C9" w14:textId="77777777" w:rsidR="00132E3F" w:rsidRPr="0019495B" w:rsidRDefault="00132E3F" w:rsidP="007A71D6">
      <w:pPr>
        <w:widowControl w:val="0"/>
        <w:autoSpaceDE w:val="0"/>
        <w:autoSpaceDN w:val="0"/>
        <w:adjustRightInd w:val="0"/>
        <w:spacing w:after="0" w:line="240" w:lineRule="auto"/>
        <w:jc w:val="both"/>
        <w:rPr>
          <w:rFonts w:cs="Arial"/>
          <w:lang w:eastAsia="fr-FR"/>
        </w:rPr>
      </w:pPr>
    </w:p>
    <w:p w14:paraId="7C27E009" w14:textId="77777777" w:rsidR="00375D58" w:rsidRDefault="00375D58" w:rsidP="00375D58">
      <w:pPr>
        <w:pStyle w:val="Listecouleur-Accent110"/>
        <w:spacing w:line="276" w:lineRule="auto"/>
        <w:ind w:left="0"/>
        <w:outlineLvl w:val="9"/>
        <w:rPr>
          <w:rFonts w:ascii="Arial" w:hAnsi="Arial" w:cs="Arial"/>
          <w:b/>
          <w:color w:val="000000"/>
          <w:sz w:val="21"/>
          <w:szCs w:val="21"/>
        </w:rPr>
      </w:pPr>
      <w:r w:rsidRPr="00E47B5E">
        <w:rPr>
          <w:rFonts w:ascii="Arial" w:hAnsi="Arial" w:cs="Arial"/>
          <w:b/>
          <w:color w:val="000000"/>
          <w:sz w:val="21"/>
          <w:szCs w:val="21"/>
        </w:rPr>
        <w:t xml:space="preserve">A propos de FUCHS </w:t>
      </w:r>
    </w:p>
    <w:p w14:paraId="20CAA611" w14:textId="77777777" w:rsidR="00FA1322" w:rsidRDefault="00375D58" w:rsidP="00FA1322">
      <w:pPr>
        <w:pStyle w:val="Listecouleur-Accent110"/>
        <w:spacing w:after="200" w:line="276" w:lineRule="auto"/>
        <w:ind w:left="0"/>
        <w:jc w:val="both"/>
        <w:outlineLvl w:val="9"/>
        <w:rPr>
          <w:rFonts w:asciiTheme="minorHAnsi" w:eastAsia="Calibri" w:hAnsiTheme="minorHAnsi" w:cs="Times"/>
          <w:color w:val="303030"/>
          <w:sz w:val="22"/>
          <w:szCs w:val="22"/>
        </w:rPr>
      </w:pPr>
      <w:r w:rsidRPr="00FA1322">
        <w:rPr>
          <w:rFonts w:asciiTheme="minorHAnsi" w:eastAsia="Calibri" w:hAnsiTheme="minorHAnsi" w:cs="Times"/>
          <w:color w:val="303030"/>
          <w:sz w:val="22"/>
          <w:szCs w:val="22"/>
        </w:rPr>
        <w:t>Le groupe FUCHS PETROLUB se positionne au premier rang mondial des indépendants du graissage. Il propose une gamme complète de lubrifiants et produits de spécialité pour les applications industrielles</w:t>
      </w:r>
      <w:r w:rsidR="000923CD">
        <w:rPr>
          <w:rFonts w:asciiTheme="minorHAnsi" w:eastAsia="Calibri" w:hAnsiTheme="minorHAnsi" w:cs="Times"/>
          <w:color w:val="303030"/>
          <w:sz w:val="22"/>
          <w:szCs w:val="22"/>
        </w:rPr>
        <w:t>, la première monte</w:t>
      </w:r>
      <w:r w:rsidRPr="00FA1322">
        <w:rPr>
          <w:rFonts w:asciiTheme="minorHAnsi" w:eastAsia="Calibri" w:hAnsiTheme="minorHAnsi" w:cs="Times"/>
          <w:color w:val="303030"/>
          <w:sz w:val="22"/>
          <w:szCs w:val="22"/>
        </w:rPr>
        <w:t xml:space="preserve"> et l’après-vente automobile. Le groupe emploie plus de </w:t>
      </w:r>
      <w:r w:rsidR="00004A28">
        <w:rPr>
          <w:rFonts w:asciiTheme="minorHAnsi" w:eastAsia="Calibri" w:hAnsiTheme="minorHAnsi" w:cs="Times"/>
          <w:color w:val="303030"/>
          <w:sz w:val="22"/>
          <w:szCs w:val="22"/>
        </w:rPr>
        <w:t>5190</w:t>
      </w:r>
      <w:r w:rsidRPr="00FA1322">
        <w:rPr>
          <w:rFonts w:asciiTheme="minorHAnsi" w:eastAsia="Calibri" w:hAnsiTheme="minorHAnsi" w:cs="Times"/>
          <w:color w:val="303030"/>
          <w:sz w:val="22"/>
          <w:szCs w:val="22"/>
        </w:rPr>
        <w:t xml:space="preserve"> collaborateurs dans le monde au sein de 70 sociétés. FUCHS réalise près de 2.</w:t>
      </w:r>
      <w:r w:rsidR="00004A28">
        <w:rPr>
          <w:rFonts w:asciiTheme="minorHAnsi" w:eastAsia="Calibri" w:hAnsiTheme="minorHAnsi" w:cs="Times"/>
          <w:color w:val="303030"/>
          <w:sz w:val="22"/>
          <w:szCs w:val="22"/>
        </w:rPr>
        <w:t>473</w:t>
      </w:r>
      <w:r w:rsidRPr="00FA1322">
        <w:rPr>
          <w:rFonts w:asciiTheme="minorHAnsi" w:eastAsia="Calibri" w:hAnsiTheme="minorHAnsi" w:cs="Times"/>
          <w:color w:val="303030"/>
          <w:sz w:val="22"/>
          <w:szCs w:val="22"/>
        </w:rPr>
        <w:t xml:space="preserve"> milliards d’euros de chiffre d’affaires (201</w:t>
      </w:r>
      <w:r w:rsidR="00004A28">
        <w:rPr>
          <w:rFonts w:asciiTheme="minorHAnsi" w:eastAsia="Calibri" w:hAnsiTheme="minorHAnsi" w:cs="Times"/>
          <w:color w:val="303030"/>
          <w:sz w:val="22"/>
          <w:szCs w:val="22"/>
        </w:rPr>
        <w:t>7</w:t>
      </w:r>
      <w:r w:rsidRPr="00FA1322">
        <w:rPr>
          <w:rFonts w:asciiTheme="minorHAnsi" w:eastAsia="Calibri" w:hAnsiTheme="minorHAnsi" w:cs="Times"/>
          <w:color w:val="303030"/>
          <w:sz w:val="22"/>
          <w:szCs w:val="22"/>
        </w:rPr>
        <w:t>).</w:t>
      </w:r>
      <w:r w:rsidR="00FA1322" w:rsidRPr="00FA1322">
        <w:rPr>
          <w:rFonts w:asciiTheme="minorHAnsi" w:eastAsia="Calibri" w:hAnsiTheme="minorHAnsi" w:cs="Times"/>
          <w:color w:val="303030"/>
          <w:sz w:val="22"/>
          <w:szCs w:val="22"/>
        </w:rPr>
        <w:t xml:space="preserve"> </w:t>
      </w:r>
    </w:p>
    <w:p w14:paraId="1951AA21" w14:textId="77777777" w:rsidR="00A3426F" w:rsidRPr="00FA1322" w:rsidRDefault="00A3426F" w:rsidP="00FA1322">
      <w:pPr>
        <w:pStyle w:val="Listecouleur-Accent110"/>
        <w:spacing w:after="200" w:line="276" w:lineRule="auto"/>
        <w:ind w:left="0"/>
        <w:jc w:val="both"/>
        <w:outlineLvl w:val="9"/>
        <w:rPr>
          <w:rFonts w:asciiTheme="minorHAnsi" w:eastAsia="Calibri" w:hAnsiTheme="minorHAnsi" w:cs="Times"/>
          <w:color w:val="303030"/>
          <w:sz w:val="22"/>
          <w:szCs w:val="22"/>
        </w:rPr>
      </w:pPr>
    </w:p>
    <w:p w14:paraId="6CF86032" w14:textId="77777777" w:rsidR="00375D58" w:rsidRPr="00FA1322" w:rsidRDefault="00375D58" w:rsidP="00FA1322">
      <w:pPr>
        <w:pStyle w:val="Listecouleur-Accent110"/>
        <w:spacing w:after="200" w:line="276" w:lineRule="auto"/>
        <w:ind w:left="0"/>
        <w:jc w:val="both"/>
        <w:outlineLvl w:val="9"/>
        <w:rPr>
          <w:rFonts w:asciiTheme="minorHAnsi" w:eastAsia="Calibri" w:hAnsiTheme="minorHAnsi" w:cs="Times"/>
          <w:color w:val="303030"/>
          <w:sz w:val="22"/>
          <w:szCs w:val="22"/>
        </w:rPr>
      </w:pPr>
      <w:r w:rsidRPr="00FA1322">
        <w:rPr>
          <w:rFonts w:asciiTheme="minorHAnsi" w:eastAsia="Calibri" w:hAnsiTheme="minorHAnsi" w:cs="Times"/>
          <w:b/>
          <w:color w:val="303030"/>
          <w:sz w:val="22"/>
          <w:szCs w:val="22"/>
        </w:rPr>
        <w:t>FUCHS LUBRIFIANT FRANCE S.A</w:t>
      </w:r>
      <w:r w:rsidRPr="00FA1322">
        <w:rPr>
          <w:rFonts w:asciiTheme="minorHAnsi" w:eastAsia="Calibri" w:hAnsiTheme="minorHAnsi" w:cs="Times"/>
          <w:color w:val="303030"/>
          <w:sz w:val="22"/>
          <w:szCs w:val="22"/>
        </w:rPr>
        <w:t>. emploie 27</w:t>
      </w:r>
      <w:r w:rsidR="00004A28">
        <w:rPr>
          <w:rFonts w:asciiTheme="minorHAnsi" w:eastAsia="Calibri" w:hAnsiTheme="minorHAnsi" w:cs="Times"/>
          <w:color w:val="303030"/>
          <w:sz w:val="22"/>
          <w:szCs w:val="22"/>
        </w:rPr>
        <w:t>6</w:t>
      </w:r>
      <w:r w:rsidRPr="00FA1322">
        <w:rPr>
          <w:rFonts w:asciiTheme="minorHAnsi" w:eastAsia="Calibri" w:hAnsiTheme="minorHAnsi" w:cs="Times"/>
          <w:color w:val="303030"/>
          <w:sz w:val="22"/>
          <w:szCs w:val="22"/>
        </w:rPr>
        <w:t xml:space="preserve"> collaborateurs et a réalisé plus de 1</w:t>
      </w:r>
      <w:r w:rsidR="00520BA1">
        <w:rPr>
          <w:rFonts w:asciiTheme="minorHAnsi" w:eastAsia="Calibri" w:hAnsiTheme="minorHAnsi" w:cs="Times"/>
          <w:color w:val="303030"/>
          <w:sz w:val="22"/>
          <w:szCs w:val="22"/>
        </w:rPr>
        <w:t>1</w:t>
      </w:r>
      <w:r w:rsidR="00004A28">
        <w:rPr>
          <w:rFonts w:asciiTheme="minorHAnsi" w:eastAsia="Calibri" w:hAnsiTheme="minorHAnsi" w:cs="Times"/>
          <w:color w:val="303030"/>
          <w:sz w:val="22"/>
          <w:szCs w:val="22"/>
        </w:rPr>
        <w:t>7</w:t>
      </w:r>
      <w:r w:rsidRPr="00FA1322">
        <w:rPr>
          <w:rFonts w:asciiTheme="minorHAnsi" w:eastAsia="Calibri" w:hAnsiTheme="minorHAnsi" w:cs="Times"/>
          <w:color w:val="303030"/>
          <w:sz w:val="22"/>
          <w:szCs w:val="22"/>
        </w:rPr>
        <w:t xml:space="preserve"> millions d'euros de chiffre d'affaires (201</w:t>
      </w:r>
      <w:r w:rsidR="00004A28">
        <w:rPr>
          <w:rFonts w:asciiTheme="minorHAnsi" w:eastAsia="Calibri" w:hAnsiTheme="minorHAnsi" w:cs="Times"/>
          <w:color w:val="303030"/>
          <w:sz w:val="22"/>
          <w:szCs w:val="22"/>
        </w:rPr>
        <w:t>7</w:t>
      </w:r>
      <w:r w:rsidRPr="00FA1322">
        <w:rPr>
          <w:rFonts w:asciiTheme="minorHAnsi" w:eastAsia="Calibri" w:hAnsiTheme="minorHAnsi" w:cs="Times"/>
          <w:color w:val="303030"/>
          <w:sz w:val="22"/>
          <w:szCs w:val="22"/>
        </w:rPr>
        <w:t>) à travers ses Divisions Industrie, Automobile et Export.</w:t>
      </w:r>
      <w:r w:rsidR="00003B43">
        <w:rPr>
          <w:rFonts w:asciiTheme="minorHAnsi" w:eastAsia="Calibri" w:hAnsiTheme="minorHAnsi" w:cs="Times"/>
          <w:color w:val="303030"/>
          <w:sz w:val="22"/>
          <w:szCs w:val="22"/>
        </w:rPr>
        <w:t xml:space="preserve"> </w:t>
      </w:r>
      <w:r w:rsidRPr="00FA1322">
        <w:rPr>
          <w:rFonts w:asciiTheme="minorHAnsi" w:hAnsiTheme="minorHAnsi" w:cs="Times"/>
          <w:color w:val="303030"/>
          <w:sz w:val="22"/>
          <w:szCs w:val="22"/>
        </w:rPr>
        <w:t>Implantée dans les Hauts-de-Seine, l’entreprise FUCHS LUBRIFIANT France, certifiée ISO 9001/20</w:t>
      </w:r>
      <w:r w:rsidR="00A12B8A">
        <w:rPr>
          <w:rFonts w:asciiTheme="minorHAnsi" w:hAnsiTheme="minorHAnsi" w:cs="Times"/>
          <w:color w:val="303030"/>
          <w:sz w:val="22"/>
          <w:szCs w:val="22"/>
        </w:rPr>
        <w:t>15</w:t>
      </w:r>
      <w:r w:rsidRPr="00FA1322">
        <w:rPr>
          <w:rFonts w:asciiTheme="minorHAnsi" w:hAnsiTheme="minorHAnsi" w:cs="Times"/>
          <w:color w:val="303030"/>
          <w:sz w:val="22"/>
          <w:szCs w:val="22"/>
        </w:rPr>
        <w:t xml:space="preserve"> et ISO 14001/20</w:t>
      </w:r>
      <w:r w:rsidR="00A12B8A">
        <w:rPr>
          <w:rFonts w:asciiTheme="minorHAnsi" w:hAnsiTheme="minorHAnsi" w:cs="Times"/>
          <w:color w:val="303030"/>
          <w:sz w:val="22"/>
          <w:szCs w:val="22"/>
        </w:rPr>
        <w:t>15</w:t>
      </w:r>
      <w:r w:rsidRPr="00FA1322">
        <w:rPr>
          <w:rFonts w:asciiTheme="minorHAnsi" w:hAnsiTheme="minorHAnsi" w:cs="Times"/>
          <w:color w:val="303030"/>
          <w:sz w:val="22"/>
          <w:szCs w:val="22"/>
        </w:rPr>
        <w:t>, produit annuellement quelques 35.000 tonnes de lubrifiants. La société possède trois laboratoires au service de la Qualité (Contrôle de production, Recherche et Développement, Suivi des produits en service).</w:t>
      </w:r>
      <w:r w:rsidR="00033BE1">
        <w:rPr>
          <w:rFonts w:asciiTheme="minorHAnsi" w:hAnsiTheme="minorHAnsi" w:cs="Times"/>
          <w:color w:val="303030"/>
          <w:sz w:val="22"/>
          <w:szCs w:val="22"/>
        </w:rPr>
        <w:t xml:space="preserve"> </w:t>
      </w:r>
      <w:r w:rsidRPr="00FA1322">
        <w:rPr>
          <w:rFonts w:asciiTheme="minorHAnsi" w:eastAsia="Calibri" w:hAnsiTheme="minorHAnsi" w:cs="Times"/>
          <w:color w:val="303030"/>
          <w:sz w:val="22"/>
          <w:szCs w:val="22"/>
        </w:rPr>
        <w:t xml:space="preserve">Grâce son expertise et à son appui technique de proximité, FUCHS répond aux attentes de tous les secteurs industriels en offrant ses produits et services dans les domaines tels que le travail des métaux (usinage, déformation, </w:t>
      </w:r>
      <w:r w:rsidR="00A346C2">
        <w:rPr>
          <w:rFonts w:asciiTheme="minorHAnsi" w:eastAsia="Calibri" w:hAnsiTheme="minorHAnsi" w:cs="Times"/>
          <w:color w:val="303030"/>
          <w:sz w:val="22"/>
          <w:szCs w:val="22"/>
        </w:rPr>
        <w:t>dégraissage,</w:t>
      </w:r>
      <w:r w:rsidR="00A346C2" w:rsidRPr="00FA1322">
        <w:rPr>
          <w:rFonts w:asciiTheme="minorHAnsi" w:eastAsia="Calibri" w:hAnsiTheme="minorHAnsi" w:cs="Times"/>
          <w:color w:val="303030"/>
          <w:sz w:val="22"/>
          <w:szCs w:val="22"/>
        </w:rPr>
        <w:t xml:space="preserve"> </w:t>
      </w:r>
      <w:r w:rsidRPr="00FA1322">
        <w:rPr>
          <w:rFonts w:asciiTheme="minorHAnsi" w:eastAsia="Calibri" w:hAnsiTheme="minorHAnsi" w:cs="Times"/>
          <w:color w:val="303030"/>
          <w:sz w:val="22"/>
          <w:szCs w:val="22"/>
        </w:rPr>
        <w:t>traitement thermique, protection anticorrosion)</w:t>
      </w:r>
      <w:r w:rsidR="00A346C2">
        <w:rPr>
          <w:rFonts w:asciiTheme="minorHAnsi" w:eastAsia="Calibri" w:hAnsiTheme="minorHAnsi" w:cs="Times"/>
          <w:color w:val="303030"/>
          <w:sz w:val="22"/>
          <w:szCs w:val="22"/>
        </w:rPr>
        <w:t xml:space="preserve"> et</w:t>
      </w:r>
      <w:r w:rsidRPr="00FA1322">
        <w:rPr>
          <w:rFonts w:asciiTheme="minorHAnsi" w:eastAsia="Calibri" w:hAnsiTheme="minorHAnsi" w:cs="Times"/>
          <w:color w:val="303030"/>
          <w:sz w:val="22"/>
          <w:szCs w:val="22"/>
        </w:rPr>
        <w:t xml:space="preserve"> la maintenance industrielle (</w:t>
      </w:r>
      <w:r w:rsidR="00A346C2">
        <w:rPr>
          <w:rFonts w:asciiTheme="minorHAnsi" w:eastAsia="Calibri" w:hAnsiTheme="minorHAnsi" w:cs="Times"/>
          <w:color w:val="303030"/>
          <w:sz w:val="22"/>
          <w:szCs w:val="22"/>
        </w:rPr>
        <w:t>lubrification, transmission, transfert thermique, dégraissage</w:t>
      </w:r>
      <w:r w:rsidRPr="00FA1322">
        <w:rPr>
          <w:rFonts w:asciiTheme="minorHAnsi" w:eastAsia="Calibri" w:hAnsiTheme="minorHAnsi" w:cs="Times"/>
          <w:color w:val="303030"/>
          <w:sz w:val="22"/>
          <w:szCs w:val="22"/>
        </w:rPr>
        <w:t xml:space="preserve">). </w:t>
      </w:r>
    </w:p>
    <w:p w14:paraId="0F8F3E73" w14:textId="77777777" w:rsidR="00FA1322" w:rsidRPr="00FB665B" w:rsidRDefault="00FA1322" w:rsidP="00FA1322">
      <w:pPr>
        <w:pStyle w:val="Listecouleur-Accent110"/>
        <w:spacing w:after="200" w:line="276" w:lineRule="auto"/>
        <w:ind w:left="0"/>
        <w:jc w:val="both"/>
        <w:outlineLvl w:val="9"/>
        <w:rPr>
          <w:rFonts w:asciiTheme="minorHAnsi" w:eastAsia="Calibri" w:hAnsiTheme="minorHAnsi" w:cs="Times"/>
          <w:color w:val="303030"/>
          <w:sz w:val="22"/>
          <w:szCs w:val="22"/>
        </w:rPr>
      </w:pPr>
    </w:p>
    <w:p w14:paraId="055B84FE" w14:textId="77777777" w:rsidR="00BD2299" w:rsidRPr="00204681" w:rsidRDefault="00BD2299" w:rsidP="006B1D83">
      <w:pPr>
        <w:pStyle w:val="Listecouleur-Accent110"/>
        <w:spacing w:line="276" w:lineRule="auto"/>
        <w:ind w:left="0"/>
        <w:jc w:val="both"/>
        <w:outlineLvl w:val="9"/>
        <w:rPr>
          <w:rFonts w:ascii="Arial" w:hAnsi="Arial" w:cs="Arial"/>
          <w:b/>
          <w:sz w:val="20"/>
          <w:szCs w:val="20"/>
        </w:rPr>
      </w:pPr>
      <w:r w:rsidRPr="00204681">
        <w:rPr>
          <w:rFonts w:ascii="Arial" w:hAnsi="Arial" w:cs="Arial"/>
          <w:b/>
          <w:sz w:val="20"/>
          <w:szCs w:val="20"/>
        </w:rPr>
        <w:t>CONTACT PRESSE :</w:t>
      </w:r>
    </w:p>
    <w:p w14:paraId="2309B521"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Véronique ALBET</w:t>
      </w:r>
    </w:p>
    <w:p w14:paraId="467676F3"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Agence  COMCORDANCE</w:t>
      </w:r>
    </w:p>
    <w:p w14:paraId="49BE1873" w14:textId="77777777" w:rsidR="00BD2299" w:rsidRPr="00DF74C7" w:rsidRDefault="00BD2299" w:rsidP="006B1D83">
      <w:pPr>
        <w:pStyle w:val="Listecouleur-Accent110"/>
        <w:spacing w:line="276" w:lineRule="auto"/>
        <w:ind w:left="0"/>
        <w:jc w:val="both"/>
        <w:outlineLvl w:val="9"/>
        <w:rPr>
          <w:rFonts w:ascii="Arial" w:hAnsi="Arial" w:cs="Arial"/>
          <w:sz w:val="20"/>
          <w:szCs w:val="20"/>
          <w:lang w:val="en-US"/>
        </w:rPr>
      </w:pPr>
      <w:r w:rsidRPr="00DF74C7">
        <w:rPr>
          <w:rFonts w:ascii="Arial" w:hAnsi="Arial" w:cs="Arial"/>
          <w:sz w:val="20"/>
          <w:szCs w:val="20"/>
          <w:lang w:val="en-US"/>
        </w:rPr>
        <w:t>Tel 03 85 21 33 96</w:t>
      </w:r>
      <w:r w:rsidR="00FA1322">
        <w:rPr>
          <w:rFonts w:ascii="Arial" w:hAnsi="Arial" w:cs="Arial"/>
          <w:sz w:val="20"/>
          <w:szCs w:val="20"/>
          <w:lang w:val="en-US"/>
        </w:rPr>
        <w:t xml:space="preserve"> </w:t>
      </w:r>
      <w:r w:rsidRPr="00DF74C7">
        <w:rPr>
          <w:rFonts w:ascii="Arial" w:hAnsi="Arial" w:cs="Arial"/>
          <w:sz w:val="20"/>
          <w:szCs w:val="20"/>
          <w:lang w:val="en-US"/>
        </w:rPr>
        <w:t>-</w:t>
      </w:r>
      <w:r w:rsidR="00FA1322">
        <w:rPr>
          <w:rFonts w:ascii="Arial" w:hAnsi="Arial" w:cs="Arial"/>
          <w:sz w:val="20"/>
          <w:szCs w:val="20"/>
          <w:lang w:val="en-US"/>
        </w:rPr>
        <w:t xml:space="preserve"> </w:t>
      </w:r>
      <w:r w:rsidRPr="00DF74C7">
        <w:rPr>
          <w:rFonts w:ascii="Arial" w:hAnsi="Arial" w:cs="Arial"/>
          <w:sz w:val="20"/>
          <w:szCs w:val="20"/>
          <w:lang w:val="en-US"/>
        </w:rPr>
        <w:t>Mob 06 48 71 35 46</w:t>
      </w:r>
    </w:p>
    <w:p w14:paraId="1CBCDB41" w14:textId="77777777" w:rsidR="00BD2299" w:rsidRPr="00DF74C7" w:rsidRDefault="00B23274" w:rsidP="006B1D83">
      <w:pPr>
        <w:pStyle w:val="Listecouleur-Accent110"/>
        <w:spacing w:line="276" w:lineRule="auto"/>
        <w:ind w:left="0"/>
        <w:jc w:val="both"/>
        <w:outlineLvl w:val="9"/>
        <w:rPr>
          <w:rFonts w:ascii="Arial" w:hAnsi="Arial" w:cs="Arial"/>
          <w:sz w:val="20"/>
          <w:szCs w:val="20"/>
          <w:lang w:val="en-US"/>
        </w:rPr>
      </w:pPr>
      <w:hyperlink r:id="rId10" w:history="1">
        <w:r w:rsidR="00BD2299" w:rsidRPr="00DF74C7">
          <w:rPr>
            <w:rStyle w:val="Lienhypertexte"/>
            <w:rFonts w:ascii="Arial" w:hAnsi="Arial" w:cs="Arial"/>
            <w:sz w:val="20"/>
            <w:szCs w:val="20"/>
            <w:lang w:val="en-US"/>
          </w:rPr>
          <w:t>veronique.albet@comcordance.fr</w:t>
        </w:r>
      </w:hyperlink>
    </w:p>
    <w:p w14:paraId="14342089" w14:textId="77777777" w:rsidR="00300B61" w:rsidRPr="00300B61" w:rsidRDefault="00300B61" w:rsidP="006B1D83">
      <w:pPr>
        <w:spacing w:after="0" w:line="240" w:lineRule="auto"/>
        <w:rPr>
          <w:rFonts w:ascii="Arial" w:hAnsi="Arial" w:cs="Arial"/>
          <w:color w:val="0070C0"/>
          <w:sz w:val="20"/>
          <w:u w:val="single"/>
          <w:lang w:val="nl-NL"/>
        </w:rPr>
      </w:pPr>
    </w:p>
    <w:sectPr w:rsidR="00300B61" w:rsidRPr="00300B61" w:rsidSect="001A0422">
      <w:pgSz w:w="11906" w:h="16838"/>
      <w:pgMar w:top="993" w:right="1417" w:bottom="1134" w:left="1418"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1A3DE" w14:textId="77777777" w:rsidR="00472143" w:rsidRDefault="00472143" w:rsidP="00361A47">
      <w:pPr>
        <w:spacing w:after="0" w:line="240" w:lineRule="auto"/>
      </w:pPr>
      <w:r>
        <w:separator/>
      </w:r>
    </w:p>
  </w:endnote>
  <w:endnote w:type="continuationSeparator" w:id="0">
    <w:p w14:paraId="46E3F1B4" w14:textId="77777777" w:rsidR="00472143" w:rsidRDefault="00472143" w:rsidP="003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BDBDA" w14:textId="77777777" w:rsidR="00472143" w:rsidRDefault="00472143" w:rsidP="00361A47">
      <w:pPr>
        <w:spacing w:after="0" w:line="240" w:lineRule="auto"/>
      </w:pPr>
      <w:r>
        <w:separator/>
      </w:r>
    </w:p>
  </w:footnote>
  <w:footnote w:type="continuationSeparator" w:id="0">
    <w:p w14:paraId="1D2A18CA" w14:textId="77777777" w:rsidR="00472143" w:rsidRDefault="00472143" w:rsidP="00361A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v:imagedata r:id="rId1" o:title="arrows"/>
      </v:shape>
    </w:pict>
  </w:numPicBullet>
  <w:numPicBullet w:numPicBulletId="1">
    <w:pict>
      <v:shape id="_x0000_i1027" type="#_x0000_t75" style="width:3in;height:3in" o:bullet="t"/>
    </w:pict>
  </w:numPicBullet>
  <w:numPicBullet w:numPicBulletId="2">
    <w:pict>
      <v:shape id="_x0000_i1028" type="#_x0000_t75" style="width:376pt;height:344pt" o:bullet="t">
        <v:imagedata r:id="rId2" o:title="Arrow"/>
      </v:shape>
    </w:pict>
  </w:numPicBullet>
  <w:abstractNum w:abstractNumId="0">
    <w:nsid w:val="FFFFFF1D"/>
    <w:multiLevelType w:val="multilevel"/>
    <w:tmpl w:val="3B522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84C87"/>
    <w:multiLevelType w:val="hybridMultilevel"/>
    <w:tmpl w:val="0DF4C220"/>
    <w:lvl w:ilvl="0" w:tplc="8A6259BA">
      <w:start w:val="1"/>
      <w:numFmt w:val="bullet"/>
      <w:lvlText w:val=""/>
      <w:lvlPicBulletId w:val="2"/>
      <w:lvlJc w:val="left"/>
      <w:pPr>
        <w:ind w:left="720" w:hanging="360"/>
      </w:pPr>
      <w:rPr>
        <w:rFonts w:ascii="Symbol" w:hAnsi="Symbol"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925E42"/>
    <w:multiLevelType w:val="hybridMultilevel"/>
    <w:tmpl w:val="A79EF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7570B7"/>
    <w:multiLevelType w:val="multilevel"/>
    <w:tmpl w:val="F25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E5501"/>
    <w:multiLevelType w:val="hybridMultilevel"/>
    <w:tmpl w:val="ADE48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5009BA"/>
    <w:multiLevelType w:val="hybridMultilevel"/>
    <w:tmpl w:val="AD0E7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D41773"/>
    <w:multiLevelType w:val="hybridMultilevel"/>
    <w:tmpl w:val="28B899CA"/>
    <w:lvl w:ilvl="0" w:tplc="98BE20E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5C22556C"/>
    <w:multiLevelType w:val="hybridMultilevel"/>
    <w:tmpl w:val="AC7EE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B32991"/>
    <w:multiLevelType w:val="hybridMultilevel"/>
    <w:tmpl w:val="61020D44"/>
    <w:lvl w:ilvl="0" w:tplc="72687FF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600867E3"/>
    <w:multiLevelType w:val="multilevel"/>
    <w:tmpl w:val="5EF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F74CD"/>
    <w:multiLevelType w:val="multilevel"/>
    <w:tmpl w:val="698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4674C"/>
    <w:multiLevelType w:val="multilevel"/>
    <w:tmpl w:val="47CE3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41630BB"/>
    <w:multiLevelType w:val="hybridMultilevel"/>
    <w:tmpl w:val="4434088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7A0D06C1"/>
    <w:multiLevelType w:val="hybridMultilevel"/>
    <w:tmpl w:val="7148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3227D7"/>
    <w:multiLevelType w:val="hybridMultilevel"/>
    <w:tmpl w:val="188A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BD66FC"/>
    <w:multiLevelType w:val="hybridMultilevel"/>
    <w:tmpl w:val="21D42370"/>
    <w:lvl w:ilvl="0" w:tplc="382EA476">
      <w:numFmt w:val="bullet"/>
      <w:lvlText w:val="-"/>
      <w:lvlJc w:val="left"/>
      <w:pPr>
        <w:ind w:left="1440" w:hanging="360"/>
      </w:pPr>
      <w:rPr>
        <w:rFonts w:ascii="Arial" w:hAnsi="Arial"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7"/>
  </w:num>
  <w:num w:numId="11">
    <w:abstractNumId w:val="14"/>
  </w:num>
  <w:num w:numId="12">
    <w:abstractNumId w:val="3"/>
  </w:num>
  <w:num w:numId="13">
    <w:abstractNumId w:val="0"/>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47"/>
    <w:rsid w:val="00000171"/>
    <w:rsid w:val="00000474"/>
    <w:rsid w:val="00000EBC"/>
    <w:rsid w:val="00003B43"/>
    <w:rsid w:val="00004A28"/>
    <w:rsid w:val="000056B9"/>
    <w:rsid w:val="0001136B"/>
    <w:rsid w:val="00011D0E"/>
    <w:rsid w:val="00014EA2"/>
    <w:rsid w:val="000174E2"/>
    <w:rsid w:val="00023429"/>
    <w:rsid w:val="00023C16"/>
    <w:rsid w:val="00026895"/>
    <w:rsid w:val="00031E66"/>
    <w:rsid w:val="000320B5"/>
    <w:rsid w:val="00033BE1"/>
    <w:rsid w:val="000351F5"/>
    <w:rsid w:val="000443E8"/>
    <w:rsid w:val="0004482E"/>
    <w:rsid w:val="0005699A"/>
    <w:rsid w:val="000622AD"/>
    <w:rsid w:val="000636A5"/>
    <w:rsid w:val="000649D6"/>
    <w:rsid w:val="00070E11"/>
    <w:rsid w:val="0007321F"/>
    <w:rsid w:val="000760F0"/>
    <w:rsid w:val="00077DAF"/>
    <w:rsid w:val="00085707"/>
    <w:rsid w:val="000868BB"/>
    <w:rsid w:val="00087738"/>
    <w:rsid w:val="00090147"/>
    <w:rsid w:val="000907F5"/>
    <w:rsid w:val="000923CD"/>
    <w:rsid w:val="0009296E"/>
    <w:rsid w:val="00093FD0"/>
    <w:rsid w:val="00094C64"/>
    <w:rsid w:val="00097FFE"/>
    <w:rsid w:val="000A070A"/>
    <w:rsid w:val="000A0D0C"/>
    <w:rsid w:val="000A263E"/>
    <w:rsid w:val="000B1034"/>
    <w:rsid w:val="000B16E7"/>
    <w:rsid w:val="000B2C24"/>
    <w:rsid w:val="000B34F3"/>
    <w:rsid w:val="000B67D9"/>
    <w:rsid w:val="000B6A3D"/>
    <w:rsid w:val="000B7008"/>
    <w:rsid w:val="000B7C2F"/>
    <w:rsid w:val="000C22FB"/>
    <w:rsid w:val="000C2AA3"/>
    <w:rsid w:val="000C515A"/>
    <w:rsid w:val="000C676C"/>
    <w:rsid w:val="000C7C67"/>
    <w:rsid w:val="000D076A"/>
    <w:rsid w:val="000D07E2"/>
    <w:rsid w:val="000D227D"/>
    <w:rsid w:val="000D268A"/>
    <w:rsid w:val="000D2EC3"/>
    <w:rsid w:val="000D5CE6"/>
    <w:rsid w:val="000D6630"/>
    <w:rsid w:val="000D67A8"/>
    <w:rsid w:val="000E2DBD"/>
    <w:rsid w:val="000E4D62"/>
    <w:rsid w:val="000F235D"/>
    <w:rsid w:val="000F32C6"/>
    <w:rsid w:val="000F7D69"/>
    <w:rsid w:val="001008B9"/>
    <w:rsid w:val="00102EE8"/>
    <w:rsid w:val="00105BEC"/>
    <w:rsid w:val="00113780"/>
    <w:rsid w:val="0011628E"/>
    <w:rsid w:val="001235C5"/>
    <w:rsid w:val="00125492"/>
    <w:rsid w:val="001266FE"/>
    <w:rsid w:val="001268FC"/>
    <w:rsid w:val="001312AD"/>
    <w:rsid w:val="0013177E"/>
    <w:rsid w:val="00132524"/>
    <w:rsid w:val="00132E3F"/>
    <w:rsid w:val="00137564"/>
    <w:rsid w:val="001476DA"/>
    <w:rsid w:val="00147A6F"/>
    <w:rsid w:val="00152058"/>
    <w:rsid w:val="00152702"/>
    <w:rsid w:val="00154E3F"/>
    <w:rsid w:val="00155E41"/>
    <w:rsid w:val="0015735C"/>
    <w:rsid w:val="0015769F"/>
    <w:rsid w:val="00157EBA"/>
    <w:rsid w:val="00161A24"/>
    <w:rsid w:val="00163A89"/>
    <w:rsid w:val="00173973"/>
    <w:rsid w:val="00177716"/>
    <w:rsid w:val="001810BC"/>
    <w:rsid w:val="001813F0"/>
    <w:rsid w:val="00182B0D"/>
    <w:rsid w:val="001841D3"/>
    <w:rsid w:val="001848A0"/>
    <w:rsid w:val="0018581B"/>
    <w:rsid w:val="00185FAB"/>
    <w:rsid w:val="00186F80"/>
    <w:rsid w:val="001900DF"/>
    <w:rsid w:val="0019495B"/>
    <w:rsid w:val="00195930"/>
    <w:rsid w:val="00197EFF"/>
    <w:rsid w:val="001A0422"/>
    <w:rsid w:val="001A13A1"/>
    <w:rsid w:val="001A61F2"/>
    <w:rsid w:val="001A6D78"/>
    <w:rsid w:val="001A7755"/>
    <w:rsid w:val="001B06AB"/>
    <w:rsid w:val="001C0ECD"/>
    <w:rsid w:val="001C32D0"/>
    <w:rsid w:val="001C63D4"/>
    <w:rsid w:val="001C7E5E"/>
    <w:rsid w:val="001D0242"/>
    <w:rsid w:val="001D58DD"/>
    <w:rsid w:val="001E345C"/>
    <w:rsid w:val="001F09C2"/>
    <w:rsid w:val="001F329C"/>
    <w:rsid w:val="001F334E"/>
    <w:rsid w:val="001F41A4"/>
    <w:rsid w:val="001F549D"/>
    <w:rsid w:val="00200184"/>
    <w:rsid w:val="00212D17"/>
    <w:rsid w:val="00214010"/>
    <w:rsid w:val="00214453"/>
    <w:rsid w:val="002151A0"/>
    <w:rsid w:val="002224D2"/>
    <w:rsid w:val="0022265B"/>
    <w:rsid w:val="002330CB"/>
    <w:rsid w:val="0023330E"/>
    <w:rsid w:val="00237E71"/>
    <w:rsid w:val="00240681"/>
    <w:rsid w:val="00246003"/>
    <w:rsid w:val="00250898"/>
    <w:rsid w:val="00251049"/>
    <w:rsid w:val="00251635"/>
    <w:rsid w:val="0025191A"/>
    <w:rsid w:val="00257BB9"/>
    <w:rsid w:val="00263355"/>
    <w:rsid w:val="00270B38"/>
    <w:rsid w:val="002713A2"/>
    <w:rsid w:val="00276AA0"/>
    <w:rsid w:val="00277204"/>
    <w:rsid w:val="0028049F"/>
    <w:rsid w:val="00280D76"/>
    <w:rsid w:val="00286149"/>
    <w:rsid w:val="00293975"/>
    <w:rsid w:val="00296D56"/>
    <w:rsid w:val="002A3362"/>
    <w:rsid w:val="002A4BA9"/>
    <w:rsid w:val="002B1BF3"/>
    <w:rsid w:val="002B586A"/>
    <w:rsid w:val="002B66C9"/>
    <w:rsid w:val="002B78F1"/>
    <w:rsid w:val="002C185C"/>
    <w:rsid w:val="002C36D1"/>
    <w:rsid w:val="002C3E5A"/>
    <w:rsid w:val="002C771C"/>
    <w:rsid w:val="002D7405"/>
    <w:rsid w:val="002E264E"/>
    <w:rsid w:val="002E5C9C"/>
    <w:rsid w:val="002E6774"/>
    <w:rsid w:val="002E7489"/>
    <w:rsid w:val="002F18E9"/>
    <w:rsid w:val="002F2BDB"/>
    <w:rsid w:val="00300A0F"/>
    <w:rsid w:val="00300B61"/>
    <w:rsid w:val="003026BE"/>
    <w:rsid w:val="00302CB1"/>
    <w:rsid w:val="003056F1"/>
    <w:rsid w:val="003057B3"/>
    <w:rsid w:val="00310F2B"/>
    <w:rsid w:val="00323173"/>
    <w:rsid w:val="003242D7"/>
    <w:rsid w:val="003243F3"/>
    <w:rsid w:val="00324ABA"/>
    <w:rsid w:val="003260B7"/>
    <w:rsid w:val="0033213C"/>
    <w:rsid w:val="00337553"/>
    <w:rsid w:val="00337DD9"/>
    <w:rsid w:val="003414EA"/>
    <w:rsid w:val="003502BB"/>
    <w:rsid w:val="0035304E"/>
    <w:rsid w:val="00361A47"/>
    <w:rsid w:val="003621B3"/>
    <w:rsid w:val="003629EE"/>
    <w:rsid w:val="00363ED4"/>
    <w:rsid w:val="003645B6"/>
    <w:rsid w:val="00370A0A"/>
    <w:rsid w:val="0037126B"/>
    <w:rsid w:val="0037177E"/>
    <w:rsid w:val="00371996"/>
    <w:rsid w:val="003744EF"/>
    <w:rsid w:val="00375D58"/>
    <w:rsid w:val="0038121C"/>
    <w:rsid w:val="00382EEF"/>
    <w:rsid w:val="003855FB"/>
    <w:rsid w:val="0039001D"/>
    <w:rsid w:val="003909C3"/>
    <w:rsid w:val="00392B84"/>
    <w:rsid w:val="003955C5"/>
    <w:rsid w:val="00396EFA"/>
    <w:rsid w:val="003A08F3"/>
    <w:rsid w:val="003A3DA0"/>
    <w:rsid w:val="003A3E41"/>
    <w:rsid w:val="003A728C"/>
    <w:rsid w:val="003B0932"/>
    <w:rsid w:val="003B3129"/>
    <w:rsid w:val="003B47EA"/>
    <w:rsid w:val="003B4A5B"/>
    <w:rsid w:val="003C0BC3"/>
    <w:rsid w:val="003C3EDC"/>
    <w:rsid w:val="003C637A"/>
    <w:rsid w:val="003D07D8"/>
    <w:rsid w:val="003D186A"/>
    <w:rsid w:val="003D664F"/>
    <w:rsid w:val="003D7DF2"/>
    <w:rsid w:val="003E0E79"/>
    <w:rsid w:val="003E2D44"/>
    <w:rsid w:val="003E45AE"/>
    <w:rsid w:val="003E641F"/>
    <w:rsid w:val="003E6FD6"/>
    <w:rsid w:val="003E7D39"/>
    <w:rsid w:val="003F3CEE"/>
    <w:rsid w:val="003F6237"/>
    <w:rsid w:val="003F6D55"/>
    <w:rsid w:val="0040479F"/>
    <w:rsid w:val="00406BF1"/>
    <w:rsid w:val="00410E5F"/>
    <w:rsid w:val="004153C7"/>
    <w:rsid w:val="00420B5F"/>
    <w:rsid w:val="00421D68"/>
    <w:rsid w:val="00422883"/>
    <w:rsid w:val="00423773"/>
    <w:rsid w:val="00430AEF"/>
    <w:rsid w:val="00434413"/>
    <w:rsid w:val="004368FA"/>
    <w:rsid w:val="004468B9"/>
    <w:rsid w:val="00446A69"/>
    <w:rsid w:val="00447C13"/>
    <w:rsid w:val="00451C1B"/>
    <w:rsid w:val="00452095"/>
    <w:rsid w:val="00454C97"/>
    <w:rsid w:val="004554CC"/>
    <w:rsid w:val="0045552C"/>
    <w:rsid w:val="00460383"/>
    <w:rsid w:val="00461653"/>
    <w:rsid w:val="00464153"/>
    <w:rsid w:val="00470A3D"/>
    <w:rsid w:val="00472143"/>
    <w:rsid w:val="00473858"/>
    <w:rsid w:val="00477252"/>
    <w:rsid w:val="0048656A"/>
    <w:rsid w:val="00487A3C"/>
    <w:rsid w:val="0049172F"/>
    <w:rsid w:val="004931F5"/>
    <w:rsid w:val="00493CEE"/>
    <w:rsid w:val="00496561"/>
    <w:rsid w:val="00496C2E"/>
    <w:rsid w:val="004A0E38"/>
    <w:rsid w:val="004A117C"/>
    <w:rsid w:val="004A40E0"/>
    <w:rsid w:val="004A4C1D"/>
    <w:rsid w:val="004A5D60"/>
    <w:rsid w:val="004B16F8"/>
    <w:rsid w:val="004B1A84"/>
    <w:rsid w:val="004B4C99"/>
    <w:rsid w:val="004C0340"/>
    <w:rsid w:val="004C4B79"/>
    <w:rsid w:val="004C5DF4"/>
    <w:rsid w:val="004C75FA"/>
    <w:rsid w:val="004E351A"/>
    <w:rsid w:val="004E3AC8"/>
    <w:rsid w:val="004E54A2"/>
    <w:rsid w:val="004E7C2C"/>
    <w:rsid w:val="004F0D2C"/>
    <w:rsid w:val="004F3B2C"/>
    <w:rsid w:val="004F49DB"/>
    <w:rsid w:val="004F6490"/>
    <w:rsid w:val="004F7E54"/>
    <w:rsid w:val="005018F0"/>
    <w:rsid w:val="00503AB8"/>
    <w:rsid w:val="00506C5C"/>
    <w:rsid w:val="005079E3"/>
    <w:rsid w:val="00510A6F"/>
    <w:rsid w:val="00512DEE"/>
    <w:rsid w:val="00515671"/>
    <w:rsid w:val="0052062D"/>
    <w:rsid w:val="00520BA1"/>
    <w:rsid w:val="00524DFA"/>
    <w:rsid w:val="00532004"/>
    <w:rsid w:val="005418AB"/>
    <w:rsid w:val="0054797C"/>
    <w:rsid w:val="00550846"/>
    <w:rsid w:val="00552126"/>
    <w:rsid w:val="00555C4E"/>
    <w:rsid w:val="00564557"/>
    <w:rsid w:val="00566263"/>
    <w:rsid w:val="00567D7D"/>
    <w:rsid w:val="00571666"/>
    <w:rsid w:val="00576690"/>
    <w:rsid w:val="00576F6D"/>
    <w:rsid w:val="00580561"/>
    <w:rsid w:val="00584C7C"/>
    <w:rsid w:val="00585F2A"/>
    <w:rsid w:val="00586159"/>
    <w:rsid w:val="00586451"/>
    <w:rsid w:val="00587F5C"/>
    <w:rsid w:val="00590236"/>
    <w:rsid w:val="00593F31"/>
    <w:rsid w:val="0059565D"/>
    <w:rsid w:val="005A1325"/>
    <w:rsid w:val="005A2385"/>
    <w:rsid w:val="005A4179"/>
    <w:rsid w:val="005B5382"/>
    <w:rsid w:val="005C14FF"/>
    <w:rsid w:val="005C1CC5"/>
    <w:rsid w:val="005C306B"/>
    <w:rsid w:val="005C49A3"/>
    <w:rsid w:val="005C4B8E"/>
    <w:rsid w:val="005C74C3"/>
    <w:rsid w:val="005D3D97"/>
    <w:rsid w:val="005D58F1"/>
    <w:rsid w:val="005D61A7"/>
    <w:rsid w:val="005D7A55"/>
    <w:rsid w:val="005E1AFD"/>
    <w:rsid w:val="005E6E8B"/>
    <w:rsid w:val="005F3DCD"/>
    <w:rsid w:val="005F5434"/>
    <w:rsid w:val="005F65E3"/>
    <w:rsid w:val="005F7629"/>
    <w:rsid w:val="006016A8"/>
    <w:rsid w:val="00604021"/>
    <w:rsid w:val="00604AC2"/>
    <w:rsid w:val="00610F41"/>
    <w:rsid w:val="00611E95"/>
    <w:rsid w:val="00623F48"/>
    <w:rsid w:val="006242B6"/>
    <w:rsid w:val="00624A13"/>
    <w:rsid w:val="00625AF4"/>
    <w:rsid w:val="00630D60"/>
    <w:rsid w:val="00641EE6"/>
    <w:rsid w:val="00641F2F"/>
    <w:rsid w:val="006442C8"/>
    <w:rsid w:val="00644937"/>
    <w:rsid w:val="006513A3"/>
    <w:rsid w:val="006520A4"/>
    <w:rsid w:val="00656E68"/>
    <w:rsid w:val="00663F27"/>
    <w:rsid w:val="00664900"/>
    <w:rsid w:val="00664F09"/>
    <w:rsid w:val="00665FF9"/>
    <w:rsid w:val="006700C9"/>
    <w:rsid w:val="00672B31"/>
    <w:rsid w:val="00673CAD"/>
    <w:rsid w:val="00675D42"/>
    <w:rsid w:val="006843B2"/>
    <w:rsid w:val="00684636"/>
    <w:rsid w:val="00684CF3"/>
    <w:rsid w:val="00694362"/>
    <w:rsid w:val="00694DCB"/>
    <w:rsid w:val="006A6A0D"/>
    <w:rsid w:val="006B1D83"/>
    <w:rsid w:val="006B3316"/>
    <w:rsid w:val="006B52E4"/>
    <w:rsid w:val="006C17BF"/>
    <w:rsid w:val="006C3278"/>
    <w:rsid w:val="006C3EF9"/>
    <w:rsid w:val="006C51C4"/>
    <w:rsid w:val="006C5200"/>
    <w:rsid w:val="006D07ED"/>
    <w:rsid w:val="006D1073"/>
    <w:rsid w:val="006E021A"/>
    <w:rsid w:val="006E1AB4"/>
    <w:rsid w:val="006E3998"/>
    <w:rsid w:val="006E47FD"/>
    <w:rsid w:val="006E4EEC"/>
    <w:rsid w:val="006F4593"/>
    <w:rsid w:val="006F64BE"/>
    <w:rsid w:val="006F7A87"/>
    <w:rsid w:val="00700CF3"/>
    <w:rsid w:val="00701A6C"/>
    <w:rsid w:val="00703B48"/>
    <w:rsid w:val="00704857"/>
    <w:rsid w:val="0070587E"/>
    <w:rsid w:val="00706AD8"/>
    <w:rsid w:val="00707BA2"/>
    <w:rsid w:val="007105E5"/>
    <w:rsid w:val="00712CBE"/>
    <w:rsid w:val="00713E03"/>
    <w:rsid w:val="00720958"/>
    <w:rsid w:val="00730BEF"/>
    <w:rsid w:val="0074300A"/>
    <w:rsid w:val="00743240"/>
    <w:rsid w:val="00744B0A"/>
    <w:rsid w:val="00751326"/>
    <w:rsid w:val="00754189"/>
    <w:rsid w:val="00757760"/>
    <w:rsid w:val="00763100"/>
    <w:rsid w:val="007641DA"/>
    <w:rsid w:val="007641F6"/>
    <w:rsid w:val="00771509"/>
    <w:rsid w:val="007731BE"/>
    <w:rsid w:val="00773674"/>
    <w:rsid w:val="00776035"/>
    <w:rsid w:val="00777E69"/>
    <w:rsid w:val="0079291B"/>
    <w:rsid w:val="00797D2B"/>
    <w:rsid w:val="007A1628"/>
    <w:rsid w:val="007A3F58"/>
    <w:rsid w:val="007A5F97"/>
    <w:rsid w:val="007A64AD"/>
    <w:rsid w:val="007A6F50"/>
    <w:rsid w:val="007A719B"/>
    <w:rsid w:val="007A71D6"/>
    <w:rsid w:val="007B6537"/>
    <w:rsid w:val="007B707A"/>
    <w:rsid w:val="007B7201"/>
    <w:rsid w:val="007B7AC9"/>
    <w:rsid w:val="007C273E"/>
    <w:rsid w:val="007C2D40"/>
    <w:rsid w:val="007C4A5A"/>
    <w:rsid w:val="007C5032"/>
    <w:rsid w:val="007C5BD1"/>
    <w:rsid w:val="007C629B"/>
    <w:rsid w:val="007C6BAC"/>
    <w:rsid w:val="007D081D"/>
    <w:rsid w:val="007D2668"/>
    <w:rsid w:val="007D3886"/>
    <w:rsid w:val="007D4F48"/>
    <w:rsid w:val="007D542A"/>
    <w:rsid w:val="007E32CE"/>
    <w:rsid w:val="007E3997"/>
    <w:rsid w:val="007E4FA7"/>
    <w:rsid w:val="007E676E"/>
    <w:rsid w:val="007F01E5"/>
    <w:rsid w:val="007F3053"/>
    <w:rsid w:val="00807759"/>
    <w:rsid w:val="00811C7C"/>
    <w:rsid w:val="0081225F"/>
    <w:rsid w:val="00813DB7"/>
    <w:rsid w:val="00814559"/>
    <w:rsid w:val="00814721"/>
    <w:rsid w:val="00815BE2"/>
    <w:rsid w:val="00823D7D"/>
    <w:rsid w:val="008301DE"/>
    <w:rsid w:val="0083130D"/>
    <w:rsid w:val="00833419"/>
    <w:rsid w:val="00835640"/>
    <w:rsid w:val="0083621E"/>
    <w:rsid w:val="00841C92"/>
    <w:rsid w:val="0084313C"/>
    <w:rsid w:val="00847F3F"/>
    <w:rsid w:val="00851CD9"/>
    <w:rsid w:val="00853032"/>
    <w:rsid w:val="00856BAB"/>
    <w:rsid w:val="00862D97"/>
    <w:rsid w:val="00870EBB"/>
    <w:rsid w:val="008817FE"/>
    <w:rsid w:val="00882868"/>
    <w:rsid w:val="008878CB"/>
    <w:rsid w:val="00890EA9"/>
    <w:rsid w:val="00891759"/>
    <w:rsid w:val="00894408"/>
    <w:rsid w:val="0089470C"/>
    <w:rsid w:val="0089694D"/>
    <w:rsid w:val="008A1662"/>
    <w:rsid w:val="008A4A67"/>
    <w:rsid w:val="008A5F90"/>
    <w:rsid w:val="008A62DB"/>
    <w:rsid w:val="008A7DAD"/>
    <w:rsid w:val="008B0D2F"/>
    <w:rsid w:val="008B1B7F"/>
    <w:rsid w:val="008B267C"/>
    <w:rsid w:val="008B39F8"/>
    <w:rsid w:val="008B4B5A"/>
    <w:rsid w:val="008B6344"/>
    <w:rsid w:val="008C2800"/>
    <w:rsid w:val="008C5BAD"/>
    <w:rsid w:val="008D05B5"/>
    <w:rsid w:val="008D1282"/>
    <w:rsid w:val="008D54B5"/>
    <w:rsid w:val="008D5B00"/>
    <w:rsid w:val="008D7268"/>
    <w:rsid w:val="008D78BA"/>
    <w:rsid w:val="008E1C84"/>
    <w:rsid w:val="008E6638"/>
    <w:rsid w:val="008F1064"/>
    <w:rsid w:val="008F67D5"/>
    <w:rsid w:val="0090152F"/>
    <w:rsid w:val="009057B7"/>
    <w:rsid w:val="0090687C"/>
    <w:rsid w:val="0090751E"/>
    <w:rsid w:val="0090760A"/>
    <w:rsid w:val="00916531"/>
    <w:rsid w:val="00917E99"/>
    <w:rsid w:val="00920EA1"/>
    <w:rsid w:val="0092231F"/>
    <w:rsid w:val="009253EF"/>
    <w:rsid w:val="009257DB"/>
    <w:rsid w:val="0093209D"/>
    <w:rsid w:val="0093471A"/>
    <w:rsid w:val="0093603D"/>
    <w:rsid w:val="009368A2"/>
    <w:rsid w:val="00941C6E"/>
    <w:rsid w:val="009507D9"/>
    <w:rsid w:val="00950DB9"/>
    <w:rsid w:val="0095599E"/>
    <w:rsid w:val="0096314B"/>
    <w:rsid w:val="00966F68"/>
    <w:rsid w:val="00976D9A"/>
    <w:rsid w:val="009778AD"/>
    <w:rsid w:val="009800D5"/>
    <w:rsid w:val="009868FB"/>
    <w:rsid w:val="00987658"/>
    <w:rsid w:val="009916D9"/>
    <w:rsid w:val="00991A10"/>
    <w:rsid w:val="009A2829"/>
    <w:rsid w:val="009A65C0"/>
    <w:rsid w:val="009B6F2A"/>
    <w:rsid w:val="009B746F"/>
    <w:rsid w:val="009B7E48"/>
    <w:rsid w:val="009C044B"/>
    <w:rsid w:val="009C0B8B"/>
    <w:rsid w:val="009C0C12"/>
    <w:rsid w:val="009D30DA"/>
    <w:rsid w:val="009D3943"/>
    <w:rsid w:val="009D5E01"/>
    <w:rsid w:val="009D6E4C"/>
    <w:rsid w:val="009E4132"/>
    <w:rsid w:val="009E5957"/>
    <w:rsid w:val="009E6DF3"/>
    <w:rsid w:val="009F2F26"/>
    <w:rsid w:val="009F5B20"/>
    <w:rsid w:val="009F657D"/>
    <w:rsid w:val="009F67DD"/>
    <w:rsid w:val="00A0452F"/>
    <w:rsid w:val="00A052A7"/>
    <w:rsid w:val="00A05911"/>
    <w:rsid w:val="00A12B8A"/>
    <w:rsid w:val="00A14BF5"/>
    <w:rsid w:val="00A15A5F"/>
    <w:rsid w:val="00A1685B"/>
    <w:rsid w:val="00A17E32"/>
    <w:rsid w:val="00A20008"/>
    <w:rsid w:val="00A264B6"/>
    <w:rsid w:val="00A267CA"/>
    <w:rsid w:val="00A26BED"/>
    <w:rsid w:val="00A2757E"/>
    <w:rsid w:val="00A27AF1"/>
    <w:rsid w:val="00A30F46"/>
    <w:rsid w:val="00A32BC8"/>
    <w:rsid w:val="00A32D0F"/>
    <w:rsid w:val="00A32D5B"/>
    <w:rsid w:val="00A3426F"/>
    <w:rsid w:val="00A346C2"/>
    <w:rsid w:val="00A34700"/>
    <w:rsid w:val="00A34939"/>
    <w:rsid w:val="00A36591"/>
    <w:rsid w:val="00A4065F"/>
    <w:rsid w:val="00A43B6A"/>
    <w:rsid w:val="00A444C1"/>
    <w:rsid w:val="00A46EDC"/>
    <w:rsid w:val="00A47EB5"/>
    <w:rsid w:val="00A517D7"/>
    <w:rsid w:val="00A52771"/>
    <w:rsid w:val="00A5296E"/>
    <w:rsid w:val="00A52D18"/>
    <w:rsid w:val="00A54CCB"/>
    <w:rsid w:val="00A622DC"/>
    <w:rsid w:val="00A63DE3"/>
    <w:rsid w:val="00A703A0"/>
    <w:rsid w:val="00A727AD"/>
    <w:rsid w:val="00A73077"/>
    <w:rsid w:val="00A730ED"/>
    <w:rsid w:val="00A740D0"/>
    <w:rsid w:val="00A748E7"/>
    <w:rsid w:val="00A77F1D"/>
    <w:rsid w:val="00A85F15"/>
    <w:rsid w:val="00A871AC"/>
    <w:rsid w:val="00A9091F"/>
    <w:rsid w:val="00A91DB0"/>
    <w:rsid w:val="00A95AFD"/>
    <w:rsid w:val="00AA1FC5"/>
    <w:rsid w:val="00AA6CB1"/>
    <w:rsid w:val="00AA71F6"/>
    <w:rsid w:val="00AB3127"/>
    <w:rsid w:val="00AB5267"/>
    <w:rsid w:val="00AC2244"/>
    <w:rsid w:val="00AC2A0E"/>
    <w:rsid w:val="00AD20E0"/>
    <w:rsid w:val="00AD2398"/>
    <w:rsid w:val="00AD58D0"/>
    <w:rsid w:val="00AD5A78"/>
    <w:rsid w:val="00AD78E0"/>
    <w:rsid w:val="00AE3344"/>
    <w:rsid w:val="00AE3FFB"/>
    <w:rsid w:val="00AE5407"/>
    <w:rsid w:val="00AF15E1"/>
    <w:rsid w:val="00AF2A5E"/>
    <w:rsid w:val="00AF7E4C"/>
    <w:rsid w:val="00B00586"/>
    <w:rsid w:val="00B00822"/>
    <w:rsid w:val="00B0201A"/>
    <w:rsid w:val="00B073BD"/>
    <w:rsid w:val="00B10D94"/>
    <w:rsid w:val="00B12B2D"/>
    <w:rsid w:val="00B165E4"/>
    <w:rsid w:val="00B21697"/>
    <w:rsid w:val="00B23274"/>
    <w:rsid w:val="00B241CC"/>
    <w:rsid w:val="00B25376"/>
    <w:rsid w:val="00B32E10"/>
    <w:rsid w:val="00B42199"/>
    <w:rsid w:val="00B424A0"/>
    <w:rsid w:val="00B429B9"/>
    <w:rsid w:val="00B429F7"/>
    <w:rsid w:val="00B43C9C"/>
    <w:rsid w:val="00B43F8E"/>
    <w:rsid w:val="00B475B9"/>
    <w:rsid w:val="00B5635C"/>
    <w:rsid w:val="00B666C6"/>
    <w:rsid w:val="00B66FCD"/>
    <w:rsid w:val="00B677EF"/>
    <w:rsid w:val="00B747F0"/>
    <w:rsid w:val="00B77E9F"/>
    <w:rsid w:val="00B86197"/>
    <w:rsid w:val="00B86787"/>
    <w:rsid w:val="00B87D97"/>
    <w:rsid w:val="00B92C42"/>
    <w:rsid w:val="00B95731"/>
    <w:rsid w:val="00B96755"/>
    <w:rsid w:val="00B97376"/>
    <w:rsid w:val="00BA1114"/>
    <w:rsid w:val="00BA23F7"/>
    <w:rsid w:val="00BA2FD8"/>
    <w:rsid w:val="00BA4468"/>
    <w:rsid w:val="00BA6B18"/>
    <w:rsid w:val="00BB1169"/>
    <w:rsid w:val="00BB23C7"/>
    <w:rsid w:val="00BB7A4F"/>
    <w:rsid w:val="00BC4187"/>
    <w:rsid w:val="00BD166E"/>
    <w:rsid w:val="00BD2299"/>
    <w:rsid w:val="00BD2499"/>
    <w:rsid w:val="00BD4A85"/>
    <w:rsid w:val="00BD6F2C"/>
    <w:rsid w:val="00BE4C0B"/>
    <w:rsid w:val="00BE4D80"/>
    <w:rsid w:val="00BE7582"/>
    <w:rsid w:val="00BF1DD0"/>
    <w:rsid w:val="00C00C42"/>
    <w:rsid w:val="00C010E1"/>
    <w:rsid w:val="00C03019"/>
    <w:rsid w:val="00C04E9B"/>
    <w:rsid w:val="00C20432"/>
    <w:rsid w:val="00C2264E"/>
    <w:rsid w:val="00C23B51"/>
    <w:rsid w:val="00C309B1"/>
    <w:rsid w:val="00C43A40"/>
    <w:rsid w:val="00C43FA1"/>
    <w:rsid w:val="00C47843"/>
    <w:rsid w:val="00C50708"/>
    <w:rsid w:val="00C507C7"/>
    <w:rsid w:val="00C52979"/>
    <w:rsid w:val="00C54F5C"/>
    <w:rsid w:val="00C56D0B"/>
    <w:rsid w:val="00C61CF0"/>
    <w:rsid w:val="00C7036E"/>
    <w:rsid w:val="00C74F0F"/>
    <w:rsid w:val="00C74F5A"/>
    <w:rsid w:val="00C80E26"/>
    <w:rsid w:val="00C812F8"/>
    <w:rsid w:val="00C84702"/>
    <w:rsid w:val="00C84868"/>
    <w:rsid w:val="00C84A18"/>
    <w:rsid w:val="00C97390"/>
    <w:rsid w:val="00CA0438"/>
    <w:rsid w:val="00CA1215"/>
    <w:rsid w:val="00CB05DB"/>
    <w:rsid w:val="00CB1DD5"/>
    <w:rsid w:val="00CB27B7"/>
    <w:rsid w:val="00CB359E"/>
    <w:rsid w:val="00CB693E"/>
    <w:rsid w:val="00CB7872"/>
    <w:rsid w:val="00CC2D1B"/>
    <w:rsid w:val="00CC64EA"/>
    <w:rsid w:val="00CC669C"/>
    <w:rsid w:val="00CD09FB"/>
    <w:rsid w:val="00CD3CE4"/>
    <w:rsid w:val="00CD7A4C"/>
    <w:rsid w:val="00CE09ED"/>
    <w:rsid w:val="00CE4264"/>
    <w:rsid w:val="00CE5DA0"/>
    <w:rsid w:val="00CE7AB7"/>
    <w:rsid w:val="00CF371B"/>
    <w:rsid w:val="00CF4AAF"/>
    <w:rsid w:val="00CF5C44"/>
    <w:rsid w:val="00CF742E"/>
    <w:rsid w:val="00D00965"/>
    <w:rsid w:val="00D00B6C"/>
    <w:rsid w:val="00D0245A"/>
    <w:rsid w:val="00D0310E"/>
    <w:rsid w:val="00D03F83"/>
    <w:rsid w:val="00D056C6"/>
    <w:rsid w:val="00D067DB"/>
    <w:rsid w:val="00D2411C"/>
    <w:rsid w:val="00D258EE"/>
    <w:rsid w:val="00D27E98"/>
    <w:rsid w:val="00D33224"/>
    <w:rsid w:val="00D40EFD"/>
    <w:rsid w:val="00D42626"/>
    <w:rsid w:val="00D43AF3"/>
    <w:rsid w:val="00D46F63"/>
    <w:rsid w:val="00D511BB"/>
    <w:rsid w:val="00D527BB"/>
    <w:rsid w:val="00D53EEA"/>
    <w:rsid w:val="00D54524"/>
    <w:rsid w:val="00D54D1F"/>
    <w:rsid w:val="00D56504"/>
    <w:rsid w:val="00D56E13"/>
    <w:rsid w:val="00D57AC7"/>
    <w:rsid w:val="00D607ED"/>
    <w:rsid w:val="00D61732"/>
    <w:rsid w:val="00D62359"/>
    <w:rsid w:val="00D63C04"/>
    <w:rsid w:val="00D66FFA"/>
    <w:rsid w:val="00D7049E"/>
    <w:rsid w:val="00D7192B"/>
    <w:rsid w:val="00D72D80"/>
    <w:rsid w:val="00D733F0"/>
    <w:rsid w:val="00D75AFB"/>
    <w:rsid w:val="00D7660F"/>
    <w:rsid w:val="00D770CF"/>
    <w:rsid w:val="00D77E95"/>
    <w:rsid w:val="00D81692"/>
    <w:rsid w:val="00D816E5"/>
    <w:rsid w:val="00D81D88"/>
    <w:rsid w:val="00D85171"/>
    <w:rsid w:val="00D91C3A"/>
    <w:rsid w:val="00D97848"/>
    <w:rsid w:val="00DB36AF"/>
    <w:rsid w:val="00DB4AB0"/>
    <w:rsid w:val="00DC23D3"/>
    <w:rsid w:val="00DC3629"/>
    <w:rsid w:val="00DC39BD"/>
    <w:rsid w:val="00DC7C6F"/>
    <w:rsid w:val="00DD1E49"/>
    <w:rsid w:val="00DD26FF"/>
    <w:rsid w:val="00DD5BFC"/>
    <w:rsid w:val="00DD6445"/>
    <w:rsid w:val="00DE0E83"/>
    <w:rsid w:val="00DE1208"/>
    <w:rsid w:val="00DE1700"/>
    <w:rsid w:val="00DE1A58"/>
    <w:rsid w:val="00DE246A"/>
    <w:rsid w:val="00DE3164"/>
    <w:rsid w:val="00DE4565"/>
    <w:rsid w:val="00DF281E"/>
    <w:rsid w:val="00DF3BF3"/>
    <w:rsid w:val="00DF5CF6"/>
    <w:rsid w:val="00DF74C7"/>
    <w:rsid w:val="00DF7F4B"/>
    <w:rsid w:val="00E0193D"/>
    <w:rsid w:val="00E027D1"/>
    <w:rsid w:val="00E101FF"/>
    <w:rsid w:val="00E105B6"/>
    <w:rsid w:val="00E162CA"/>
    <w:rsid w:val="00E16AA7"/>
    <w:rsid w:val="00E17AB9"/>
    <w:rsid w:val="00E22976"/>
    <w:rsid w:val="00E23E06"/>
    <w:rsid w:val="00E24EAB"/>
    <w:rsid w:val="00E32B1F"/>
    <w:rsid w:val="00E33660"/>
    <w:rsid w:val="00E3499D"/>
    <w:rsid w:val="00E34CAE"/>
    <w:rsid w:val="00E3561F"/>
    <w:rsid w:val="00E3607D"/>
    <w:rsid w:val="00E37D88"/>
    <w:rsid w:val="00E4090C"/>
    <w:rsid w:val="00E41FC3"/>
    <w:rsid w:val="00E4370C"/>
    <w:rsid w:val="00E4492A"/>
    <w:rsid w:val="00E47154"/>
    <w:rsid w:val="00E55C2D"/>
    <w:rsid w:val="00E56505"/>
    <w:rsid w:val="00E57246"/>
    <w:rsid w:val="00E579D8"/>
    <w:rsid w:val="00E57D83"/>
    <w:rsid w:val="00E65DEF"/>
    <w:rsid w:val="00E70264"/>
    <w:rsid w:val="00E7069E"/>
    <w:rsid w:val="00E7487B"/>
    <w:rsid w:val="00E862C7"/>
    <w:rsid w:val="00E9020E"/>
    <w:rsid w:val="00EA5A4E"/>
    <w:rsid w:val="00EA6EAF"/>
    <w:rsid w:val="00EA7476"/>
    <w:rsid w:val="00EB07B7"/>
    <w:rsid w:val="00EB34D9"/>
    <w:rsid w:val="00EB618A"/>
    <w:rsid w:val="00EC150D"/>
    <w:rsid w:val="00EC4175"/>
    <w:rsid w:val="00EC4C8E"/>
    <w:rsid w:val="00EC636C"/>
    <w:rsid w:val="00EC6D77"/>
    <w:rsid w:val="00ED0848"/>
    <w:rsid w:val="00ED0C79"/>
    <w:rsid w:val="00ED0D4C"/>
    <w:rsid w:val="00ED17BF"/>
    <w:rsid w:val="00ED2862"/>
    <w:rsid w:val="00ED3151"/>
    <w:rsid w:val="00ED5CD2"/>
    <w:rsid w:val="00ED6B2A"/>
    <w:rsid w:val="00EE2479"/>
    <w:rsid w:val="00EE346A"/>
    <w:rsid w:val="00EE3FAF"/>
    <w:rsid w:val="00EF654D"/>
    <w:rsid w:val="00EF7814"/>
    <w:rsid w:val="00F01CFD"/>
    <w:rsid w:val="00F021A8"/>
    <w:rsid w:val="00F0286E"/>
    <w:rsid w:val="00F050C2"/>
    <w:rsid w:val="00F07709"/>
    <w:rsid w:val="00F13C16"/>
    <w:rsid w:val="00F146AE"/>
    <w:rsid w:val="00F167A8"/>
    <w:rsid w:val="00F201D9"/>
    <w:rsid w:val="00F205E6"/>
    <w:rsid w:val="00F22703"/>
    <w:rsid w:val="00F23E21"/>
    <w:rsid w:val="00F25959"/>
    <w:rsid w:val="00F30FB1"/>
    <w:rsid w:val="00F34C1D"/>
    <w:rsid w:val="00F42A50"/>
    <w:rsid w:val="00F4366B"/>
    <w:rsid w:val="00F457C7"/>
    <w:rsid w:val="00F50963"/>
    <w:rsid w:val="00F53DEF"/>
    <w:rsid w:val="00F5446E"/>
    <w:rsid w:val="00F553EC"/>
    <w:rsid w:val="00F56CF7"/>
    <w:rsid w:val="00F604F5"/>
    <w:rsid w:val="00F615A9"/>
    <w:rsid w:val="00F62AA8"/>
    <w:rsid w:val="00F62FF2"/>
    <w:rsid w:val="00F63549"/>
    <w:rsid w:val="00F63AAD"/>
    <w:rsid w:val="00F65998"/>
    <w:rsid w:val="00F65AAE"/>
    <w:rsid w:val="00F665BC"/>
    <w:rsid w:val="00F728B0"/>
    <w:rsid w:val="00F74046"/>
    <w:rsid w:val="00F75F43"/>
    <w:rsid w:val="00F76FCE"/>
    <w:rsid w:val="00F80AEE"/>
    <w:rsid w:val="00F812CA"/>
    <w:rsid w:val="00F855FF"/>
    <w:rsid w:val="00F87750"/>
    <w:rsid w:val="00F92074"/>
    <w:rsid w:val="00F95078"/>
    <w:rsid w:val="00F95B62"/>
    <w:rsid w:val="00FA1322"/>
    <w:rsid w:val="00FA54BA"/>
    <w:rsid w:val="00FB1C98"/>
    <w:rsid w:val="00FB3AD0"/>
    <w:rsid w:val="00FB5403"/>
    <w:rsid w:val="00FB7F97"/>
    <w:rsid w:val="00FC346F"/>
    <w:rsid w:val="00FC60FE"/>
    <w:rsid w:val="00FC741F"/>
    <w:rsid w:val="00FC7E15"/>
    <w:rsid w:val="00FD147C"/>
    <w:rsid w:val="00FD292C"/>
    <w:rsid w:val="00FD5152"/>
    <w:rsid w:val="00FD5F72"/>
    <w:rsid w:val="00FD6737"/>
    <w:rsid w:val="00FD7D86"/>
    <w:rsid w:val="00FE1FC0"/>
    <w:rsid w:val="00FE3212"/>
    <w:rsid w:val="00FE3B88"/>
    <w:rsid w:val="00FE49B3"/>
    <w:rsid w:val="00FE4E83"/>
    <w:rsid w:val="00FF1A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A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 w:type="character" w:styleId="Marquedannotation">
    <w:name w:val="annotation reference"/>
    <w:basedOn w:val="Policepardfaut"/>
    <w:uiPriority w:val="99"/>
    <w:semiHidden/>
    <w:unhideWhenUsed/>
    <w:rsid w:val="00FF1A7B"/>
    <w:rPr>
      <w:sz w:val="18"/>
      <w:szCs w:val="18"/>
    </w:rPr>
  </w:style>
  <w:style w:type="paragraph" w:styleId="Commentaire">
    <w:name w:val="annotation text"/>
    <w:basedOn w:val="Normal"/>
    <w:link w:val="CommentaireCar"/>
    <w:uiPriority w:val="99"/>
    <w:semiHidden/>
    <w:unhideWhenUsed/>
    <w:rsid w:val="00FF1A7B"/>
    <w:pPr>
      <w:spacing w:line="240" w:lineRule="auto"/>
    </w:pPr>
    <w:rPr>
      <w:sz w:val="24"/>
      <w:szCs w:val="24"/>
    </w:rPr>
  </w:style>
  <w:style w:type="character" w:customStyle="1" w:styleId="CommentaireCar">
    <w:name w:val="Commentaire Car"/>
    <w:basedOn w:val="Policepardfaut"/>
    <w:link w:val="Commentaire"/>
    <w:uiPriority w:val="99"/>
    <w:semiHidden/>
    <w:rsid w:val="00FF1A7B"/>
    <w:rPr>
      <w:sz w:val="24"/>
      <w:szCs w:val="24"/>
      <w:lang w:eastAsia="en-US"/>
    </w:rPr>
  </w:style>
  <w:style w:type="paragraph" w:styleId="Objetducommentaire">
    <w:name w:val="annotation subject"/>
    <w:basedOn w:val="Commentaire"/>
    <w:next w:val="Commentaire"/>
    <w:link w:val="ObjetducommentaireCar"/>
    <w:uiPriority w:val="99"/>
    <w:semiHidden/>
    <w:unhideWhenUsed/>
    <w:rsid w:val="00FF1A7B"/>
    <w:rPr>
      <w:b/>
      <w:bCs/>
      <w:sz w:val="20"/>
      <w:szCs w:val="20"/>
    </w:rPr>
  </w:style>
  <w:style w:type="character" w:customStyle="1" w:styleId="ObjetducommentaireCar">
    <w:name w:val="Objet du commentaire Car"/>
    <w:basedOn w:val="CommentaireCar"/>
    <w:link w:val="Objetducommentaire"/>
    <w:uiPriority w:val="99"/>
    <w:semiHidden/>
    <w:rsid w:val="00FF1A7B"/>
    <w:rPr>
      <w:b/>
      <w:bCs/>
      <w:sz w:val="24"/>
      <w:szCs w:val="24"/>
      <w:lang w:eastAsia="en-US"/>
    </w:rPr>
  </w:style>
  <w:style w:type="paragraph" w:customStyle="1" w:styleId="Tabellentitel">
    <w:name w:val="Tabellentitel"/>
    <w:basedOn w:val="Normal"/>
    <w:uiPriority w:val="5"/>
    <w:qFormat/>
    <w:rsid w:val="00C74F0F"/>
    <w:pPr>
      <w:keepNext/>
      <w:keepLines/>
      <w:suppressAutoHyphens/>
      <w:spacing w:before="300" w:after="120"/>
    </w:pPr>
    <w:rPr>
      <w:rFonts w:ascii="Arial" w:eastAsiaTheme="minorHAnsi" w:hAnsi="Arial" w:cstheme="minorBidi"/>
      <w:b/>
      <w:color w:val="1F497D" w:themeColor="text2"/>
      <w:kern w:val="12"/>
      <w:sz w:val="24"/>
      <w:szCs w:val="20"/>
      <w:lang w:val="de-DE"/>
    </w:rPr>
  </w:style>
  <w:style w:type="paragraph" w:customStyle="1" w:styleId="BasicParagraph">
    <w:name w:val="[Basic Paragraph]"/>
    <w:basedOn w:val="Normal"/>
    <w:uiPriority w:val="99"/>
    <w:rsid w:val="003260B7"/>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Paragraphedeliste">
    <w:name w:val="List Paragraph"/>
    <w:basedOn w:val="Normal"/>
    <w:uiPriority w:val="34"/>
    <w:qFormat/>
    <w:rsid w:val="00F50963"/>
    <w:pPr>
      <w:spacing w:after="0" w:line="240" w:lineRule="auto"/>
      <w:ind w:left="720"/>
    </w:pPr>
    <w:rPr>
      <w:rFonts w:eastAsiaTheme="minorHAnsi"/>
      <w:lang w:eastAsia="fr-FR"/>
    </w:rPr>
  </w:style>
  <w:style w:type="character" w:customStyle="1" w:styleId="apple-converted-space">
    <w:name w:val="apple-converted-space"/>
    <w:basedOn w:val="Policepardfaut"/>
    <w:rsid w:val="00641F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 w:type="character" w:styleId="Marquedannotation">
    <w:name w:val="annotation reference"/>
    <w:basedOn w:val="Policepardfaut"/>
    <w:uiPriority w:val="99"/>
    <w:semiHidden/>
    <w:unhideWhenUsed/>
    <w:rsid w:val="00FF1A7B"/>
    <w:rPr>
      <w:sz w:val="18"/>
      <w:szCs w:val="18"/>
    </w:rPr>
  </w:style>
  <w:style w:type="paragraph" w:styleId="Commentaire">
    <w:name w:val="annotation text"/>
    <w:basedOn w:val="Normal"/>
    <w:link w:val="CommentaireCar"/>
    <w:uiPriority w:val="99"/>
    <w:semiHidden/>
    <w:unhideWhenUsed/>
    <w:rsid w:val="00FF1A7B"/>
    <w:pPr>
      <w:spacing w:line="240" w:lineRule="auto"/>
    </w:pPr>
    <w:rPr>
      <w:sz w:val="24"/>
      <w:szCs w:val="24"/>
    </w:rPr>
  </w:style>
  <w:style w:type="character" w:customStyle="1" w:styleId="CommentaireCar">
    <w:name w:val="Commentaire Car"/>
    <w:basedOn w:val="Policepardfaut"/>
    <w:link w:val="Commentaire"/>
    <w:uiPriority w:val="99"/>
    <w:semiHidden/>
    <w:rsid w:val="00FF1A7B"/>
    <w:rPr>
      <w:sz w:val="24"/>
      <w:szCs w:val="24"/>
      <w:lang w:eastAsia="en-US"/>
    </w:rPr>
  </w:style>
  <w:style w:type="paragraph" w:styleId="Objetducommentaire">
    <w:name w:val="annotation subject"/>
    <w:basedOn w:val="Commentaire"/>
    <w:next w:val="Commentaire"/>
    <w:link w:val="ObjetducommentaireCar"/>
    <w:uiPriority w:val="99"/>
    <w:semiHidden/>
    <w:unhideWhenUsed/>
    <w:rsid w:val="00FF1A7B"/>
    <w:rPr>
      <w:b/>
      <w:bCs/>
      <w:sz w:val="20"/>
      <w:szCs w:val="20"/>
    </w:rPr>
  </w:style>
  <w:style w:type="character" w:customStyle="1" w:styleId="ObjetducommentaireCar">
    <w:name w:val="Objet du commentaire Car"/>
    <w:basedOn w:val="CommentaireCar"/>
    <w:link w:val="Objetducommentaire"/>
    <w:uiPriority w:val="99"/>
    <w:semiHidden/>
    <w:rsid w:val="00FF1A7B"/>
    <w:rPr>
      <w:b/>
      <w:bCs/>
      <w:sz w:val="24"/>
      <w:szCs w:val="24"/>
      <w:lang w:eastAsia="en-US"/>
    </w:rPr>
  </w:style>
  <w:style w:type="paragraph" w:customStyle="1" w:styleId="Tabellentitel">
    <w:name w:val="Tabellentitel"/>
    <w:basedOn w:val="Normal"/>
    <w:uiPriority w:val="5"/>
    <w:qFormat/>
    <w:rsid w:val="00C74F0F"/>
    <w:pPr>
      <w:keepNext/>
      <w:keepLines/>
      <w:suppressAutoHyphens/>
      <w:spacing w:before="300" w:after="120"/>
    </w:pPr>
    <w:rPr>
      <w:rFonts w:ascii="Arial" w:eastAsiaTheme="minorHAnsi" w:hAnsi="Arial" w:cstheme="minorBidi"/>
      <w:b/>
      <w:color w:val="1F497D" w:themeColor="text2"/>
      <w:kern w:val="12"/>
      <w:sz w:val="24"/>
      <w:szCs w:val="20"/>
      <w:lang w:val="de-DE"/>
    </w:rPr>
  </w:style>
  <w:style w:type="paragraph" w:customStyle="1" w:styleId="BasicParagraph">
    <w:name w:val="[Basic Paragraph]"/>
    <w:basedOn w:val="Normal"/>
    <w:uiPriority w:val="99"/>
    <w:rsid w:val="003260B7"/>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Paragraphedeliste">
    <w:name w:val="List Paragraph"/>
    <w:basedOn w:val="Normal"/>
    <w:uiPriority w:val="34"/>
    <w:qFormat/>
    <w:rsid w:val="00F50963"/>
    <w:pPr>
      <w:spacing w:after="0" w:line="240" w:lineRule="auto"/>
      <w:ind w:left="720"/>
    </w:pPr>
    <w:rPr>
      <w:rFonts w:eastAsiaTheme="minorHAnsi"/>
      <w:lang w:eastAsia="fr-FR"/>
    </w:rPr>
  </w:style>
  <w:style w:type="character" w:customStyle="1" w:styleId="apple-converted-space">
    <w:name w:val="apple-converted-space"/>
    <w:basedOn w:val="Policepardfaut"/>
    <w:rsid w:val="0064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863">
      <w:bodyDiv w:val="1"/>
      <w:marLeft w:val="0"/>
      <w:marRight w:val="0"/>
      <w:marTop w:val="0"/>
      <w:marBottom w:val="0"/>
      <w:divBdr>
        <w:top w:val="none" w:sz="0" w:space="0" w:color="auto"/>
        <w:left w:val="none" w:sz="0" w:space="0" w:color="auto"/>
        <w:bottom w:val="none" w:sz="0" w:space="0" w:color="auto"/>
        <w:right w:val="none" w:sz="0" w:space="0" w:color="auto"/>
      </w:divBdr>
      <w:divsChild>
        <w:div w:id="2062364518">
          <w:marLeft w:val="0"/>
          <w:marRight w:val="0"/>
          <w:marTop w:val="0"/>
          <w:marBottom w:val="0"/>
          <w:divBdr>
            <w:top w:val="none" w:sz="0" w:space="0" w:color="auto"/>
            <w:left w:val="none" w:sz="0" w:space="0" w:color="auto"/>
            <w:bottom w:val="none" w:sz="0" w:space="0" w:color="auto"/>
            <w:right w:val="none" w:sz="0" w:space="0" w:color="auto"/>
          </w:divBdr>
        </w:div>
        <w:div w:id="1830056141">
          <w:marLeft w:val="0"/>
          <w:marRight w:val="0"/>
          <w:marTop w:val="0"/>
          <w:marBottom w:val="0"/>
          <w:divBdr>
            <w:top w:val="none" w:sz="0" w:space="0" w:color="auto"/>
            <w:left w:val="none" w:sz="0" w:space="0" w:color="auto"/>
            <w:bottom w:val="none" w:sz="0" w:space="0" w:color="auto"/>
            <w:right w:val="none" w:sz="0" w:space="0" w:color="auto"/>
          </w:divBdr>
        </w:div>
        <w:div w:id="44066476">
          <w:marLeft w:val="0"/>
          <w:marRight w:val="0"/>
          <w:marTop w:val="0"/>
          <w:marBottom w:val="0"/>
          <w:divBdr>
            <w:top w:val="none" w:sz="0" w:space="0" w:color="auto"/>
            <w:left w:val="none" w:sz="0" w:space="0" w:color="auto"/>
            <w:bottom w:val="none" w:sz="0" w:space="0" w:color="auto"/>
            <w:right w:val="none" w:sz="0" w:space="0" w:color="auto"/>
          </w:divBdr>
        </w:div>
      </w:divsChild>
    </w:div>
    <w:div w:id="233122902">
      <w:bodyDiv w:val="1"/>
      <w:marLeft w:val="0"/>
      <w:marRight w:val="0"/>
      <w:marTop w:val="0"/>
      <w:marBottom w:val="0"/>
      <w:divBdr>
        <w:top w:val="none" w:sz="0" w:space="0" w:color="auto"/>
        <w:left w:val="none" w:sz="0" w:space="0" w:color="auto"/>
        <w:bottom w:val="none" w:sz="0" w:space="0" w:color="auto"/>
        <w:right w:val="none" w:sz="0" w:space="0" w:color="auto"/>
      </w:divBdr>
      <w:divsChild>
        <w:div w:id="772677191">
          <w:marLeft w:val="0"/>
          <w:marRight w:val="0"/>
          <w:marTop w:val="0"/>
          <w:marBottom w:val="0"/>
          <w:divBdr>
            <w:top w:val="none" w:sz="0" w:space="0" w:color="auto"/>
            <w:left w:val="none" w:sz="0" w:space="0" w:color="auto"/>
            <w:bottom w:val="none" w:sz="0" w:space="0" w:color="auto"/>
            <w:right w:val="none" w:sz="0" w:space="0" w:color="auto"/>
          </w:divBdr>
          <w:divsChild>
            <w:div w:id="1989749664">
              <w:marLeft w:val="0"/>
              <w:marRight w:val="0"/>
              <w:marTop w:val="0"/>
              <w:marBottom w:val="0"/>
              <w:divBdr>
                <w:top w:val="none" w:sz="0" w:space="0" w:color="auto"/>
                <w:left w:val="none" w:sz="0" w:space="0" w:color="auto"/>
                <w:bottom w:val="none" w:sz="0" w:space="0" w:color="auto"/>
                <w:right w:val="none" w:sz="0" w:space="0" w:color="auto"/>
              </w:divBdr>
              <w:divsChild>
                <w:div w:id="797798624">
                  <w:marLeft w:val="150"/>
                  <w:marRight w:val="0"/>
                  <w:marTop w:val="0"/>
                  <w:marBottom w:val="0"/>
                  <w:divBdr>
                    <w:top w:val="none" w:sz="0" w:space="0" w:color="auto"/>
                    <w:left w:val="none" w:sz="0" w:space="0" w:color="auto"/>
                    <w:bottom w:val="none" w:sz="0" w:space="0" w:color="auto"/>
                    <w:right w:val="none" w:sz="0" w:space="0" w:color="auto"/>
                  </w:divBdr>
                  <w:divsChild>
                    <w:div w:id="1660689398">
                      <w:marLeft w:val="0"/>
                      <w:marRight w:val="0"/>
                      <w:marTop w:val="0"/>
                      <w:marBottom w:val="0"/>
                      <w:divBdr>
                        <w:top w:val="none" w:sz="0" w:space="0" w:color="auto"/>
                        <w:left w:val="none" w:sz="0" w:space="0" w:color="auto"/>
                        <w:bottom w:val="none" w:sz="0" w:space="0" w:color="auto"/>
                        <w:right w:val="none" w:sz="0" w:space="0" w:color="auto"/>
                      </w:divBdr>
                      <w:divsChild>
                        <w:div w:id="2061055876">
                          <w:marLeft w:val="0"/>
                          <w:marRight w:val="0"/>
                          <w:marTop w:val="45"/>
                          <w:marBottom w:val="0"/>
                          <w:divBdr>
                            <w:top w:val="none" w:sz="0" w:space="0" w:color="auto"/>
                            <w:left w:val="none" w:sz="0" w:space="0" w:color="auto"/>
                            <w:bottom w:val="none" w:sz="0" w:space="0" w:color="auto"/>
                            <w:right w:val="none" w:sz="0" w:space="0" w:color="auto"/>
                          </w:divBdr>
                          <w:divsChild>
                            <w:div w:id="1531534165">
                              <w:marLeft w:val="0"/>
                              <w:marRight w:val="0"/>
                              <w:marTop w:val="0"/>
                              <w:marBottom w:val="0"/>
                              <w:divBdr>
                                <w:top w:val="none" w:sz="0" w:space="0" w:color="auto"/>
                                <w:left w:val="none" w:sz="0" w:space="0" w:color="auto"/>
                                <w:bottom w:val="none" w:sz="0" w:space="0" w:color="auto"/>
                                <w:right w:val="none" w:sz="0" w:space="0" w:color="auto"/>
                              </w:divBdr>
                              <w:divsChild>
                                <w:div w:id="1989554589">
                                  <w:marLeft w:val="150"/>
                                  <w:marRight w:val="0"/>
                                  <w:marTop w:val="0"/>
                                  <w:marBottom w:val="0"/>
                                  <w:divBdr>
                                    <w:top w:val="none" w:sz="0" w:space="0" w:color="auto"/>
                                    <w:left w:val="none" w:sz="0" w:space="0" w:color="auto"/>
                                    <w:bottom w:val="none" w:sz="0" w:space="0" w:color="auto"/>
                                    <w:right w:val="none" w:sz="0" w:space="0" w:color="auto"/>
                                  </w:divBdr>
                                  <w:divsChild>
                                    <w:div w:id="231165607">
                                      <w:marLeft w:val="0"/>
                                      <w:marRight w:val="0"/>
                                      <w:marTop w:val="0"/>
                                      <w:marBottom w:val="0"/>
                                      <w:divBdr>
                                        <w:top w:val="none" w:sz="0" w:space="0" w:color="auto"/>
                                        <w:left w:val="none" w:sz="0" w:space="0" w:color="auto"/>
                                        <w:bottom w:val="none" w:sz="0" w:space="0" w:color="auto"/>
                                        <w:right w:val="none" w:sz="0" w:space="0" w:color="auto"/>
                                      </w:divBdr>
                                      <w:divsChild>
                                        <w:div w:id="1386491320">
                                          <w:marLeft w:val="0"/>
                                          <w:marRight w:val="0"/>
                                          <w:marTop w:val="0"/>
                                          <w:marBottom w:val="0"/>
                                          <w:divBdr>
                                            <w:top w:val="none" w:sz="0" w:space="0" w:color="auto"/>
                                            <w:left w:val="none" w:sz="0" w:space="0" w:color="auto"/>
                                            <w:bottom w:val="none" w:sz="0" w:space="0" w:color="auto"/>
                                            <w:right w:val="none" w:sz="0" w:space="0" w:color="auto"/>
                                          </w:divBdr>
                                          <w:divsChild>
                                            <w:div w:id="1762526434">
                                              <w:marLeft w:val="0"/>
                                              <w:marRight w:val="0"/>
                                              <w:marTop w:val="0"/>
                                              <w:marBottom w:val="0"/>
                                              <w:divBdr>
                                                <w:top w:val="none" w:sz="0" w:space="0" w:color="auto"/>
                                                <w:left w:val="none" w:sz="0" w:space="0" w:color="auto"/>
                                                <w:bottom w:val="none" w:sz="0" w:space="0" w:color="auto"/>
                                                <w:right w:val="none" w:sz="0" w:space="0" w:color="auto"/>
                                              </w:divBdr>
                                              <w:divsChild>
                                                <w:div w:id="488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410822">
      <w:bodyDiv w:val="1"/>
      <w:marLeft w:val="0"/>
      <w:marRight w:val="0"/>
      <w:marTop w:val="0"/>
      <w:marBottom w:val="0"/>
      <w:divBdr>
        <w:top w:val="none" w:sz="0" w:space="0" w:color="auto"/>
        <w:left w:val="none" w:sz="0" w:space="0" w:color="auto"/>
        <w:bottom w:val="none" w:sz="0" w:space="0" w:color="auto"/>
        <w:right w:val="none" w:sz="0" w:space="0" w:color="auto"/>
      </w:divBdr>
    </w:div>
    <w:div w:id="509832625">
      <w:bodyDiv w:val="1"/>
      <w:marLeft w:val="0"/>
      <w:marRight w:val="0"/>
      <w:marTop w:val="0"/>
      <w:marBottom w:val="0"/>
      <w:divBdr>
        <w:top w:val="none" w:sz="0" w:space="0" w:color="auto"/>
        <w:left w:val="none" w:sz="0" w:space="0" w:color="auto"/>
        <w:bottom w:val="none" w:sz="0" w:space="0" w:color="auto"/>
        <w:right w:val="none" w:sz="0" w:space="0" w:color="auto"/>
      </w:divBdr>
    </w:div>
    <w:div w:id="548883091">
      <w:bodyDiv w:val="1"/>
      <w:marLeft w:val="0"/>
      <w:marRight w:val="0"/>
      <w:marTop w:val="0"/>
      <w:marBottom w:val="0"/>
      <w:divBdr>
        <w:top w:val="none" w:sz="0" w:space="0" w:color="auto"/>
        <w:left w:val="none" w:sz="0" w:space="0" w:color="auto"/>
        <w:bottom w:val="none" w:sz="0" w:space="0" w:color="auto"/>
        <w:right w:val="none" w:sz="0" w:space="0" w:color="auto"/>
      </w:divBdr>
    </w:div>
    <w:div w:id="896479008">
      <w:bodyDiv w:val="1"/>
      <w:marLeft w:val="0"/>
      <w:marRight w:val="0"/>
      <w:marTop w:val="0"/>
      <w:marBottom w:val="0"/>
      <w:divBdr>
        <w:top w:val="none" w:sz="0" w:space="0" w:color="auto"/>
        <w:left w:val="none" w:sz="0" w:space="0" w:color="auto"/>
        <w:bottom w:val="none" w:sz="0" w:space="0" w:color="auto"/>
        <w:right w:val="none" w:sz="0" w:space="0" w:color="auto"/>
      </w:divBdr>
      <w:divsChild>
        <w:div w:id="1245186877">
          <w:marLeft w:val="0"/>
          <w:marRight w:val="0"/>
          <w:marTop w:val="0"/>
          <w:marBottom w:val="0"/>
          <w:divBdr>
            <w:top w:val="none" w:sz="0" w:space="0" w:color="auto"/>
            <w:left w:val="none" w:sz="0" w:space="0" w:color="auto"/>
            <w:bottom w:val="none" w:sz="0" w:space="0" w:color="auto"/>
            <w:right w:val="none" w:sz="0" w:space="0" w:color="auto"/>
          </w:divBdr>
          <w:divsChild>
            <w:div w:id="974676547">
              <w:marLeft w:val="0"/>
              <w:marRight w:val="0"/>
              <w:marTop w:val="0"/>
              <w:marBottom w:val="0"/>
              <w:divBdr>
                <w:top w:val="none" w:sz="0" w:space="0" w:color="auto"/>
                <w:left w:val="none" w:sz="0" w:space="0" w:color="auto"/>
                <w:bottom w:val="none" w:sz="0" w:space="0" w:color="auto"/>
                <w:right w:val="none" w:sz="0" w:space="0" w:color="auto"/>
              </w:divBdr>
              <w:divsChild>
                <w:div w:id="743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8468">
      <w:bodyDiv w:val="1"/>
      <w:marLeft w:val="0"/>
      <w:marRight w:val="0"/>
      <w:marTop w:val="0"/>
      <w:marBottom w:val="0"/>
      <w:divBdr>
        <w:top w:val="none" w:sz="0" w:space="0" w:color="auto"/>
        <w:left w:val="none" w:sz="0" w:space="0" w:color="auto"/>
        <w:bottom w:val="none" w:sz="0" w:space="0" w:color="auto"/>
        <w:right w:val="none" w:sz="0" w:space="0" w:color="auto"/>
      </w:divBdr>
    </w:div>
    <w:div w:id="1344548395">
      <w:bodyDiv w:val="1"/>
      <w:marLeft w:val="0"/>
      <w:marRight w:val="0"/>
      <w:marTop w:val="0"/>
      <w:marBottom w:val="0"/>
      <w:divBdr>
        <w:top w:val="none" w:sz="0" w:space="0" w:color="auto"/>
        <w:left w:val="none" w:sz="0" w:space="0" w:color="auto"/>
        <w:bottom w:val="none" w:sz="0" w:space="0" w:color="auto"/>
        <w:right w:val="none" w:sz="0" w:space="0" w:color="auto"/>
      </w:divBdr>
    </w:div>
    <w:div w:id="1386492311">
      <w:bodyDiv w:val="1"/>
      <w:marLeft w:val="0"/>
      <w:marRight w:val="0"/>
      <w:marTop w:val="0"/>
      <w:marBottom w:val="0"/>
      <w:divBdr>
        <w:top w:val="none" w:sz="0" w:space="0" w:color="auto"/>
        <w:left w:val="none" w:sz="0" w:space="0" w:color="auto"/>
        <w:bottom w:val="none" w:sz="0" w:space="0" w:color="auto"/>
        <w:right w:val="none" w:sz="0" w:space="0" w:color="auto"/>
      </w:divBdr>
    </w:div>
    <w:div w:id="1542017771">
      <w:bodyDiv w:val="1"/>
      <w:marLeft w:val="0"/>
      <w:marRight w:val="0"/>
      <w:marTop w:val="0"/>
      <w:marBottom w:val="0"/>
      <w:divBdr>
        <w:top w:val="none" w:sz="0" w:space="0" w:color="auto"/>
        <w:left w:val="none" w:sz="0" w:space="0" w:color="auto"/>
        <w:bottom w:val="none" w:sz="0" w:space="0" w:color="auto"/>
        <w:right w:val="none" w:sz="0" w:space="0" w:color="auto"/>
      </w:divBdr>
    </w:div>
    <w:div w:id="1653369534">
      <w:bodyDiv w:val="1"/>
      <w:marLeft w:val="0"/>
      <w:marRight w:val="0"/>
      <w:marTop w:val="0"/>
      <w:marBottom w:val="0"/>
      <w:divBdr>
        <w:top w:val="none" w:sz="0" w:space="0" w:color="auto"/>
        <w:left w:val="none" w:sz="0" w:space="0" w:color="auto"/>
        <w:bottom w:val="none" w:sz="0" w:space="0" w:color="auto"/>
        <w:right w:val="none" w:sz="0" w:space="0" w:color="auto"/>
      </w:divBdr>
    </w:div>
    <w:div w:id="2038458493">
      <w:bodyDiv w:val="1"/>
      <w:marLeft w:val="0"/>
      <w:marRight w:val="0"/>
      <w:marTop w:val="0"/>
      <w:marBottom w:val="0"/>
      <w:divBdr>
        <w:top w:val="none" w:sz="0" w:space="0" w:color="auto"/>
        <w:left w:val="none" w:sz="0" w:space="0" w:color="auto"/>
        <w:bottom w:val="none" w:sz="0" w:space="0" w:color="auto"/>
        <w:right w:val="none" w:sz="0" w:space="0" w:color="auto"/>
      </w:divBdr>
    </w:div>
    <w:div w:id="2054957448">
      <w:bodyDiv w:val="1"/>
      <w:marLeft w:val="0"/>
      <w:marRight w:val="0"/>
      <w:marTop w:val="0"/>
      <w:marBottom w:val="0"/>
      <w:divBdr>
        <w:top w:val="none" w:sz="0" w:space="0" w:color="auto"/>
        <w:left w:val="none" w:sz="0" w:space="0" w:color="auto"/>
        <w:bottom w:val="none" w:sz="0" w:space="0" w:color="auto"/>
        <w:right w:val="none" w:sz="0" w:space="0" w:color="auto"/>
      </w:divBdr>
    </w:div>
    <w:div w:id="2141224039">
      <w:bodyDiv w:val="1"/>
      <w:marLeft w:val="0"/>
      <w:marRight w:val="0"/>
      <w:marTop w:val="0"/>
      <w:marBottom w:val="0"/>
      <w:divBdr>
        <w:top w:val="none" w:sz="0" w:space="0" w:color="auto"/>
        <w:left w:val="none" w:sz="0" w:space="0" w:color="auto"/>
        <w:bottom w:val="none" w:sz="0" w:space="0" w:color="auto"/>
        <w:right w:val="none" w:sz="0" w:space="0" w:color="auto"/>
      </w:divBdr>
      <w:divsChild>
        <w:div w:id="1871527133">
          <w:marLeft w:val="0"/>
          <w:marRight w:val="0"/>
          <w:marTop w:val="0"/>
          <w:marBottom w:val="0"/>
          <w:divBdr>
            <w:top w:val="none" w:sz="0" w:space="0" w:color="auto"/>
            <w:left w:val="none" w:sz="0" w:space="0" w:color="auto"/>
            <w:bottom w:val="none" w:sz="0" w:space="0" w:color="auto"/>
            <w:right w:val="none" w:sz="0" w:space="0" w:color="auto"/>
          </w:divBdr>
          <w:divsChild>
            <w:div w:id="832837156">
              <w:marLeft w:val="0"/>
              <w:marRight w:val="0"/>
              <w:marTop w:val="0"/>
              <w:marBottom w:val="0"/>
              <w:divBdr>
                <w:top w:val="none" w:sz="0" w:space="0" w:color="auto"/>
                <w:left w:val="none" w:sz="0" w:space="0" w:color="auto"/>
                <w:bottom w:val="none" w:sz="0" w:space="0" w:color="auto"/>
                <w:right w:val="none" w:sz="0" w:space="0" w:color="auto"/>
              </w:divBdr>
              <w:divsChild>
                <w:div w:id="302199846">
                  <w:marLeft w:val="0"/>
                  <w:marRight w:val="0"/>
                  <w:marTop w:val="0"/>
                  <w:marBottom w:val="0"/>
                  <w:divBdr>
                    <w:top w:val="none" w:sz="0" w:space="0" w:color="auto"/>
                    <w:left w:val="none" w:sz="0" w:space="0" w:color="auto"/>
                    <w:bottom w:val="none" w:sz="0" w:space="0" w:color="auto"/>
                    <w:right w:val="none" w:sz="0" w:space="0" w:color="auto"/>
                  </w:divBdr>
                  <w:divsChild>
                    <w:div w:id="459420839">
                      <w:marLeft w:val="150"/>
                      <w:marRight w:val="0"/>
                      <w:marTop w:val="0"/>
                      <w:marBottom w:val="0"/>
                      <w:divBdr>
                        <w:top w:val="none" w:sz="0" w:space="0" w:color="auto"/>
                        <w:left w:val="none" w:sz="0" w:space="0" w:color="auto"/>
                        <w:bottom w:val="none" w:sz="0" w:space="0" w:color="auto"/>
                        <w:right w:val="none" w:sz="0" w:space="0" w:color="auto"/>
                      </w:divBdr>
                      <w:divsChild>
                        <w:div w:id="925571545">
                          <w:marLeft w:val="0"/>
                          <w:marRight w:val="0"/>
                          <w:marTop w:val="300"/>
                          <w:marBottom w:val="0"/>
                          <w:divBdr>
                            <w:top w:val="none" w:sz="0" w:space="0" w:color="auto"/>
                            <w:left w:val="none" w:sz="0" w:space="0" w:color="auto"/>
                            <w:bottom w:val="none" w:sz="0" w:space="0" w:color="auto"/>
                            <w:right w:val="none" w:sz="0" w:space="0" w:color="auto"/>
                          </w:divBdr>
                          <w:divsChild>
                            <w:div w:id="1113675593">
                              <w:marLeft w:val="0"/>
                              <w:marRight w:val="0"/>
                              <w:marTop w:val="0"/>
                              <w:marBottom w:val="0"/>
                              <w:divBdr>
                                <w:top w:val="none" w:sz="0" w:space="0" w:color="auto"/>
                                <w:left w:val="none" w:sz="0" w:space="0" w:color="auto"/>
                                <w:bottom w:val="none" w:sz="0" w:space="0" w:color="auto"/>
                                <w:right w:val="none" w:sz="0" w:space="0" w:color="auto"/>
                              </w:divBdr>
                            </w:div>
                            <w:div w:id="17183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png"/><Relationship Id="rId10" Type="http://schemas.openxmlformats.org/officeDocument/2006/relationships/hyperlink" Target="mailto:veronique.albet@comcordanc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0E4E9-B684-3147-A2AA-A7AFF64C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448</Words>
  <Characters>2467</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CharactersWithSpaces>
  <SharedDoc>false</SharedDoc>
  <HLinks>
    <vt:vector size="12" baseType="variant">
      <vt:variant>
        <vt:i4>196635</vt:i4>
      </vt:variant>
      <vt:variant>
        <vt:i4>3</vt:i4>
      </vt:variant>
      <vt:variant>
        <vt:i4>0</vt:i4>
      </vt:variant>
      <vt:variant>
        <vt:i4>5</vt:i4>
      </vt:variant>
      <vt:variant>
        <vt:lpwstr>mailto:veronique.albet@comcordance.fr</vt:lpwstr>
      </vt:variant>
      <vt:variant>
        <vt:lpwstr/>
      </vt:variant>
      <vt:variant>
        <vt:i4>6619207</vt:i4>
      </vt:variant>
      <vt:variant>
        <vt:i4>0</vt:i4>
      </vt:variant>
      <vt:variant>
        <vt:i4>0</vt:i4>
      </vt:variant>
      <vt:variant>
        <vt:i4>5</vt:i4>
      </vt:variant>
      <vt:variant>
        <vt:lpwstr>mailto:Erwan.kerhuel@fuchs-oil.com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KERHUEL Erwan</dc:creator>
  <cp:lastModifiedBy>Manon</cp:lastModifiedBy>
  <cp:revision>7</cp:revision>
  <cp:lastPrinted>2016-03-31T13:18:00Z</cp:lastPrinted>
  <dcterms:created xsi:type="dcterms:W3CDTF">2018-07-10T14:31:00Z</dcterms:created>
  <dcterms:modified xsi:type="dcterms:W3CDTF">2018-09-10T08:42:00Z</dcterms:modified>
</cp:coreProperties>
</file>