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864A4" w14:textId="77777777" w:rsidR="00036A5D" w:rsidRDefault="00036A5D">
      <w:pPr>
        <w:rPr>
          <w:rFonts w:ascii="Calibri" w:hAnsi="Calibri"/>
          <w:b/>
          <w:bCs/>
          <w:sz w:val="32"/>
          <w:szCs w:val="32"/>
        </w:rPr>
      </w:pPr>
    </w:p>
    <w:p w14:paraId="7DEDF9FE" w14:textId="77777777" w:rsidR="0006580B" w:rsidRPr="00596960" w:rsidRDefault="008573B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  <w:lang w:eastAsia="fr-FR" w:bidi="ar-SA"/>
        </w:rPr>
        <w:drawing>
          <wp:inline distT="0" distB="0" distL="0" distR="0" wp14:anchorId="6D81E434" wp14:editId="2B1C8120">
            <wp:extent cx="1555750" cy="842429"/>
            <wp:effectExtent l="0" t="0" r="0" b="0"/>
            <wp:docPr id="2" name="Image 2" descr="Macintosh HD:Users:comcordance:Dropbox:ESPI:DOCUMENTS-LOGO:ESP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mcordance:Dropbox:ESPI:DOCUMENTS-LOGO:ESPI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26" cy="8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92D0" w14:textId="77777777" w:rsidR="00035D69" w:rsidRPr="009C1FB5" w:rsidRDefault="009C1FB5">
      <w:pPr>
        <w:rPr>
          <w:rFonts w:ascii="Eurostile" w:hAnsi="Eurostile"/>
          <w:b/>
          <w:bCs/>
        </w:rPr>
      </w:pPr>
      <w:r w:rsidRPr="009C1FB5">
        <w:rPr>
          <w:rFonts w:ascii="Eurostile" w:hAnsi="Eurostile"/>
          <w:b/>
          <w:bCs/>
        </w:rPr>
        <w:t>LE PILOTAGE EFFICIENT DES PRODUCTIONS</w:t>
      </w:r>
    </w:p>
    <w:p w14:paraId="6AB9140B" w14:textId="77777777" w:rsidR="009C1FB5" w:rsidRDefault="001007CC">
      <w:pPr>
        <w:rPr>
          <w:rFonts w:ascii="Calibri" w:hAnsi="Calibri"/>
          <w:bCs/>
          <w:color w:val="91001D"/>
          <w:sz w:val="32"/>
          <w:szCs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31" wp14:editId="2DA79A53">
                <wp:simplePos x="0" y="0"/>
                <wp:positionH relativeFrom="column">
                  <wp:posOffset>35560</wp:posOffset>
                </wp:positionH>
                <wp:positionV relativeFrom="paragraph">
                  <wp:posOffset>142875</wp:posOffset>
                </wp:positionV>
                <wp:extent cx="3060700" cy="19050"/>
                <wp:effectExtent l="0" t="25400" r="38100" b="571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190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40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909C9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1.25pt" to="243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pDAIAANEDAAAOAAAAZHJzL2Uyb0RvYy54bWysU9uO2jAQfa/Uf7D8DjEsm4WIsFoF6Mu2&#10;i7TbDzC2Q6z6JtsQUNV/79hc2m3fqubBsj0zx2fOmcwfj1qhg/BBWlPj0ZBgJAyzXJpdjb++rQdT&#10;jEKkhlNljajxSQT8uPj4Yd67SoxtZxUXHgGICVXvatzF6KqiCKwTmoahdcJAsLVe0whHvyu4pz2g&#10;a1WMCSmL3nruvGUiBLhdnoN4kfHbVrD40rZBRKRqDNxiXn1et2ktFnNa7Tx1nWQXGvQfWGgqDTx6&#10;g1rSSNHey7+gtGTeBtvGIbO6sG0rmcg9QDcj8kc3rx11IvcC4gR3kyn8P1j25bDxSHLwDiNDNVjU&#10;WGNAN7H3iHsrIxollXoXKkhuzManPtnRvLpny74FZGzTUbMTme3byQFErijelaRDcPDWtv9sOeTQ&#10;fbRZsmPrdYIEMdAxO3O6OSOOETG4vCMleSBgIIPYaEbus3MFra7Fzof4SViN0qbGSpokHK3o4TlE&#10;oA+p15R0bexaKpXNVwb1NX4oYZpyRbBK8hRNecHvto3y6EBhfp4mpByXSQxAe5emZYQpVlLXeErS&#10;d56rTlC+Mjw/E6lU5z0UK5PAoTkgd9mdp+X7jMxW09V0MpiMy9VgQjgfPK2byaBcjx7ul3fLplmO&#10;flwoXOuz0Enbs0tby08bn1gmzWFuMt/LjKfB/P2cs379iYufAAAA//8DAFBLAwQUAAYACAAAACEA&#10;OyP3ntwAAAAHAQAADwAAAGRycy9kb3ducmV2LnhtbEyOzU7DMBCE70i8g7VIXCrqEOHShjhVheBW&#10;Di2VenXjbRKI15HttuHtWU7lOD+a+crl6HpxxhA7TxoepxkIpNrbjhoNu8/3hzmImAxZ03tCDT8Y&#10;YVnd3pSmsP5CGzxvUyN4hGJhNLQpDYWUsW7RmTj1AxJnRx+cSSxDI20wFx53vcyzbCad6YgfWjPg&#10;a4v19/bkNKy/7GoXwuZDvS0mdlKn/XoY9lrf342rFxAJx3Qtwx8+o0PFTAd/IhtFr0HNuKghzxUI&#10;jp/mz2wc2FAKZFXK//zVLwAAAP//AwBQSwECLQAUAAYACAAAACEAtoM4kv4AAADhAQAAEwAAAAAA&#10;AAAAAAAAAAAAAAAAW0NvbnRlbnRfVHlwZXNdLnhtbFBLAQItABQABgAIAAAAIQA4/SH/1gAAAJQB&#10;AAALAAAAAAAAAAAAAAAAAC8BAABfcmVscy8ucmVsc1BLAQItABQABgAIAAAAIQBpuKEpDAIAANED&#10;AAAOAAAAAAAAAAAAAAAAAC4CAABkcnMvZTJvRG9jLnhtbFBLAQItABQABgAIAAAAIQA7I/ee3AAA&#10;AAcBAAAPAAAAAAAAAAAAAAAAAGYEAABkcnMvZG93bnJldi54bWxQSwUGAAAAAAQABADzAAAAbwUA&#10;AAAA&#10;" strokecolor="#a40626" strokeweight="6pt">
                <v:stroke joinstyle="miter"/>
              </v:line>
            </w:pict>
          </mc:Fallback>
        </mc:AlternateContent>
      </w:r>
    </w:p>
    <w:p w14:paraId="5942EC12" w14:textId="77777777" w:rsidR="0006580B" w:rsidRPr="000F3007" w:rsidRDefault="0006580B">
      <w:pPr>
        <w:rPr>
          <w:rFonts w:ascii="Calibri" w:hAnsi="Calibri"/>
          <w:bCs/>
          <w:color w:val="91001D"/>
          <w:sz w:val="32"/>
          <w:szCs w:val="32"/>
        </w:rPr>
      </w:pPr>
      <w:r w:rsidRPr="000F3007">
        <w:rPr>
          <w:rFonts w:ascii="Calibri" w:hAnsi="Calibri"/>
          <w:bCs/>
          <w:color w:val="91001D"/>
          <w:sz w:val="32"/>
          <w:szCs w:val="32"/>
        </w:rPr>
        <w:t>COMMUNIQUE DE PRESSE</w:t>
      </w:r>
    </w:p>
    <w:p w14:paraId="776754F7" w14:textId="77777777" w:rsidR="0006580B" w:rsidRDefault="0006580B">
      <w:pPr>
        <w:rPr>
          <w:rFonts w:ascii="Calibri" w:hAnsi="Calibri"/>
          <w:b/>
          <w:bCs/>
          <w:sz w:val="32"/>
          <w:szCs w:val="32"/>
        </w:rPr>
      </w:pPr>
    </w:p>
    <w:p w14:paraId="52336D2F" w14:textId="77777777" w:rsidR="0006580B" w:rsidRDefault="0006580B">
      <w:pPr>
        <w:rPr>
          <w:rFonts w:ascii="Calibri" w:hAnsi="Calibri"/>
          <w:b/>
          <w:bCs/>
          <w:sz w:val="32"/>
          <w:szCs w:val="32"/>
        </w:rPr>
      </w:pPr>
    </w:p>
    <w:p w14:paraId="19F07BD1" w14:textId="77777777" w:rsidR="0006580B" w:rsidRDefault="0006580B">
      <w:pPr>
        <w:rPr>
          <w:rFonts w:ascii="Calibri" w:hAnsi="Calibri"/>
          <w:b/>
          <w:bCs/>
          <w:sz w:val="32"/>
          <w:szCs w:val="32"/>
        </w:rPr>
      </w:pPr>
    </w:p>
    <w:p w14:paraId="4280C313" w14:textId="77777777" w:rsidR="00E04A77" w:rsidRDefault="004B00C8" w:rsidP="0030704E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4B00C8">
        <w:rPr>
          <w:rFonts w:ascii="Calibri" w:hAnsi="Calibri"/>
          <w:b/>
          <w:bCs/>
          <w:sz w:val="32"/>
          <w:szCs w:val="32"/>
        </w:rPr>
        <w:t xml:space="preserve">ESPI </w:t>
      </w:r>
      <w:r w:rsidR="0030704E">
        <w:rPr>
          <w:rFonts w:ascii="Calibri" w:hAnsi="Calibri"/>
          <w:b/>
          <w:bCs/>
          <w:sz w:val="32"/>
          <w:szCs w:val="32"/>
        </w:rPr>
        <w:t>lance Tool</w:t>
      </w:r>
      <w:r w:rsidR="00153F45">
        <w:rPr>
          <w:rFonts w:ascii="Calibri" w:hAnsi="Calibri"/>
          <w:b/>
          <w:bCs/>
          <w:sz w:val="32"/>
          <w:szCs w:val="32"/>
        </w:rPr>
        <w:t>’</w:t>
      </w:r>
      <w:r w:rsidR="0030704E">
        <w:rPr>
          <w:rFonts w:ascii="Calibri" w:hAnsi="Calibri"/>
          <w:b/>
          <w:bCs/>
          <w:sz w:val="32"/>
          <w:szCs w:val="32"/>
        </w:rPr>
        <w:t>s</w:t>
      </w:r>
      <w:r w:rsidR="00153F45">
        <w:rPr>
          <w:rFonts w:ascii="Calibri" w:hAnsi="Calibri"/>
          <w:b/>
          <w:bCs/>
          <w:sz w:val="32"/>
          <w:szCs w:val="32"/>
        </w:rPr>
        <w:t>D</w:t>
      </w:r>
      <w:r w:rsidR="0030704E">
        <w:rPr>
          <w:rFonts w:ascii="Calibri" w:hAnsi="Calibri"/>
          <w:b/>
          <w:bCs/>
          <w:sz w:val="32"/>
          <w:szCs w:val="32"/>
        </w:rPr>
        <w:t>river</w:t>
      </w:r>
      <w:r w:rsidR="00E04A77">
        <w:rPr>
          <w:rFonts w:ascii="Calibri" w:hAnsi="Calibri"/>
          <w:b/>
          <w:bCs/>
          <w:sz w:val="32"/>
          <w:szCs w:val="32"/>
        </w:rPr>
        <w:t xml:space="preserve"> en version autonome</w:t>
      </w:r>
    </w:p>
    <w:p w14:paraId="084AB058" w14:textId="77777777" w:rsidR="00E04A77" w:rsidRDefault="00E04A77" w:rsidP="0030704E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56316813" w14:textId="77777777" w:rsidR="00E04A77" w:rsidRDefault="00E04A77" w:rsidP="00E04A77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La </w:t>
      </w:r>
      <w:r w:rsidR="00037740">
        <w:rPr>
          <w:rFonts w:ascii="Calibri" w:hAnsi="Calibri"/>
          <w:b/>
          <w:bCs/>
          <w:sz w:val="32"/>
          <w:szCs w:val="32"/>
        </w:rPr>
        <w:t xml:space="preserve">solution logicielle </w:t>
      </w:r>
      <w:r>
        <w:rPr>
          <w:rFonts w:ascii="Calibri" w:hAnsi="Calibri"/>
          <w:b/>
          <w:bCs/>
          <w:sz w:val="32"/>
          <w:szCs w:val="32"/>
        </w:rPr>
        <w:t xml:space="preserve">universelle pour le pilotage dynamique </w:t>
      </w:r>
    </w:p>
    <w:p w14:paraId="1DCAF1B1" w14:textId="40727DBD" w:rsidR="00037740" w:rsidRDefault="00E04A77" w:rsidP="00E04A77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des corrections outils</w:t>
      </w:r>
    </w:p>
    <w:p w14:paraId="6AD48D7E" w14:textId="77777777" w:rsidR="0006580B" w:rsidRDefault="0006580B" w:rsidP="002622FF">
      <w:pPr>
        <w:spacing w:line="276" w:lineRule="auto"/>
        <w:rPr>
          <w:rFonts w:ascii="Calibri" w:hAnsi="Calibri"/>
          <w:b/>
          <w:bCs/>
        </w:rPr>
      </w:pPr>
    </w:p>
    <w:p w14:paraId="0D3E1F00" w14:textId="77777777" w:rsidR="00CD5953" w:rsidRDefault="00CD5953" w:rsidP="002622FF">
      <w:pPr>
        <w:spacing w:line="276" w:lineRule="auto"/>
        <w:rPr>
          <w:rFonts w:ascii="Calibri" w:hAnsi="Calibri"/>
          <w:b/>
          <w:bCs/>
        </w:rPr>
      </w:pPr>
    </w:p>
    <w:p w14:paraId="22903937" w14:textId="7BB7DD5A" w:rsidR="006B33ED" w:rsidRPr="00CD5953" w:rsidRDefault="007F0C6F" w:rsidP="009B112C">
      <w:pPr>
        <w:spacing w:line="276" w:lineRule="auto"/>
        <w:jc w:val="both"/>
        <w:rPr>
          <w:rFonts w:ascii="Calibri" w:hAnsi="Calibri"/>
          <w:b/>
          <w:bCs/>
        </w:rPr>
      </w:pPr>
      <w:r w:rsidRPr="00CD5953">
        <w:rPr>
          <w:rFonts w:ascii="Calibri" w:hAnsi="Calibri"/>
          <w:b/>
          <w:bCs/>
        </w:rPr>
        <w:t xml:space="preserve">Mornant (69), le </w:t>
      </w:r>
      <w:r w:rsidR="0021633C">
        <w:rPr>
          <w:rFonts w:ascii="Calibri" w:hAnsi="Calibri"/>
          <w:b/>
          <w:bCs/>
        </w:rPr>
        <w:t>4 déc</w:t>
      </w:r>
      <w:r w:rsidR="0030704E">
        <w:rPr>
          <w:rFonts w:ascii="Calibri" w:hAnsi="Calibri"/>
          <w:b/>
          <w:bCs/>
        </w:rPr>
        <w:t>embre</w:t>
      </w:r>
      <w:r w:rsidR="00F14441">
        <w:rPr>
          <w:rFonts w:ascii="Calibri" w:hAnsi="Calibri"/>
          <w:b/>
          <w:bCs/>
        </w:rPr>
        <w:t xml:space="preserve"> </w:t>
      </w:r>
      <w:r w:rsidRPr="00CD5953">
        <w:rPr>
          <w:rFonts w:ascii="Calibri" w:hAnsi="Calibri"/>
          <w:b/>
          <w:bCs/>
        </w:rPr>
        <w:t>201</w:t>
      </w:r>
      <w:r w:rsidR="006B33ED" w:rsidRPr="00CD5953">
        <w:rPr>
          <w:rFonts w:ascii="Calibri" w:hAnsi="Calibri"/>
          <w:b/>
          <w:bCs/>
        </w:rPr>
        <w:t>7</w:t>
      </w:r>
      <w:r w:rsidRPr="00CD5953">
        <w:rPr>
          <w:rFonts w:ascii="Calibri" w:hAnsi="Calibri"/>
          <w:b/>
          <w:bCs/>
        </w:rPr>
        <w:t>.</w:t>
      </w:r>
      <w:r w:rsidR="00AA12A7" w:rsidRPr="00CD5953">
        <w:rPr>
          <w:rFonts w:ascii="Calibri" w:hAnsi="Calibri"/>
          <w:b/>
          <w:bCs/>
        </w:rPr>
        <w:t xml:space="preserve"> </w:t>
      </w:r>
      <w:r w:rsidR="00501524">
        <w:rPr>
          <w:rFonts w:ascii="Calibri" w:hAnsi="Calibri"/>
          <w:b/>
          <w:bCs/>
        </w:rPr>
        <w:t xml:space="preserve">L’entreprise française </w:t>
      </w:r>
      <w:r w:rsidR="00785669">
        <w:rPr>
          <w:rFonts w:ascii="Calibri" w:hAnsi="Calibri"/>
          <w:b/>
          <w:bCs/>
        </w:rPr>
        <w:t>ESPI</w:t>
      </w:r>
      <w:r w:rsidR="006B33ED" w:rsidRPr="00CD5953">
        <w:rPr>
          <w:rFonts w:ascii="Calibri" w:hAnsi="Calibri"/>
          <w:b/>
          <w:bCs/>
        </w:rPr>
        <w:t xml:space="preserve"> </w:t>
      </w:r>
      <w:r w:rsidR="006C417A">
        <w:rPr>
          <w:rFonts w:ascii="Calibri" w:hAnsi="Calibri"/>
          <w:b/>
          <w:bCs/>
        </w:rPr>
        <w:t xml:space="preserve">annonce </w:t>
      </w:r>
      <w:r w:rsidR="00B20A84">
        <w:rPr>
          <w:rFonts w:ascii="Calibri" w:hAnsi="Calibri"/>
          <w:b/>
          <w:bCs/>
        </w:rPr>
        <w:t xml:space="preserve">le lancement de </w:t>
      </w:r>
      <w:r w:rsidR="00626B1C">
        <w:rPr>
          <w:rFonts w:ascii="Calibri" w:hAnsi="Calibri"/>
          <w:b/>
          <w:bCs/>
        </w:rPr>
        <w:t xml:space="preserve">la solution logicielle </w:t>
      </w:r>
      <w:r w:rsidR="00B20A84">
        <w:rPr>
          <w:rFonts w:ascii="Calibri" w:hAnsi="Calibri"/>
          <w:b/>
          <w:bCs/>
        </w:rPr>
        <w:t>Tool</w:t>
      </w:r>
      <w:r w:rsidR="00626B1C">
        <w:rPr>
          <w:rFonts w:ascii="Calibri" w:hAnsi="Calibri"/>
          <w:b/>
          <w:bCs/>
        </w:rPr>
        <w:t>’sD</w:t>
      </w:r>
      <w:r w:rsidR="00B20A84">
        <w:rPr>
          <w:rFonts w:ascii="Calibri" w:hAnsi="Calibri"/>
          <w:b/>
          <w:bCs/>
        </w:rPr>
        <w:t>river</w:t>
      </w:r>
      <w:r w:rsidR="00626B1C">
        <w:rPr>
          <w:rFonts w:ascii="Calibri" w:hAnsi="Calibri"/>
          <w:b/>
          <w:bCs/>
        </w:rPr>
        <w:t xml:space="preserve"> en version </w:t>
      </w:r>
      <w:r w:rsidR="00B20A84">
        <w:rPr>
          <w:rFonts w:ascii="Calibri" w:hAnsi="Calibri"/>
          <w:b/>
          <w:bCs/>
        </w:rPr>
        <w:t>autonome</w:t>
      </w:r>
      <w:r w:rsidR="00381463">
        <w:rPr>
          <w:rFonts w:ascii="Calibri" w:hAnsi="Calibri"/>
          <w:b/>
          <w:bCs/>
        </w:rPr>
        <w:t xml:space="preserve">. </w:t>
      </w:r>
      <w:r w:rsidR="00B20A84">
        <w:rPr>
          <w:rFonts w:ascii="Calibri" w:hAnsi="Calibri"/>
          <w:b/>
          <w:bCs/>
        </w:rPr>
        <w:t xml:space="preserve"> </w:t>
      </w:r>
      <w:r w:rsidR="006D4F50">
        <w:rPr>
          <w:rFonts w:ascii="Calibri" w:hAnsi="Calibri"/>
          <w:b/>
          <w:bCs/>
        </w:rPr>
        <w:t>Jusqu’</w:t>
      </w:r>
      <w:r w:rsidR="00BE1AA7">
        <w:rPr>
          <w:rFonts w:ascii="Calibri" w:hAnsi="Calibri"/>
          <w:b/>
          <w:bCs/>
        </w:rPr>
        <w:t>à présent</w:t>
      </w:r>
      <w:r w:rsidR="00EB34CA">
        <w:rPr>
          <w:rFonts w:ascii="Calibri" w:hAnsi="Calibri"/>
          <w:b/>
          <w:bCs/>
        </w:rPr>
        <w:t xml:space="preserve"> Tools’Driver était</w:t>
      </w:r>
      <w:r w:rsidR="00BE1AA7">
        <w:rPr>
          <w:rFonts w:ascii="Calibri" w:hAnsi="Calibri"/>
          <w:b/>
          <w:bCs/>
        </w:rPr>
        <w:t xml:space="preserve"> </w:t>
      </w:r>
      <w:r w:rsidR="006D4F50">
        <w:rPr>
          <w:rFonts w:ascii="Calibri" w:hAnsi="Calibri"/>
          <w:b/>
          <w:bCs/>
        </w:rPr>
        <w:t xml:space="preserve">proposé </w:t>
      </w:r>
      <w:r w:rsidR="009A21BA">
        <w:rPr>
          <w:rFonts w:ascii="Calibri" w:hAnsi="Calibri"/>
          <w:b/>
          <w:bCs/>
        </w:rPr>
        <w:t xml:space="preserve">exclusivement </w:t>
      </w:r>
      <w:r w:rsidR="00BB4311">
        <w:rPr>
          <w:rFonts w:ascii="Calibri" w:hAnsi="Calibri"/>
          <w:b/>
          <w:bCs/>
        </w:rPr>
        <w:t xml:space="preserve">en complément des machines </w:t>
      </w:r>
      <w:hyperlink r:id="rId7" w:history="1">
        <w:r w:rsidR="00BB4311" w:rsidRPr="00B12002">
          <w:rPr>
            <w:rStyle w:val="Lienhypertexte"/>
            <w:rFonts w:ascii="Calibri" w:hAnsi="Calibri"/>
            <w:b/>
            <w:bCs/>
          </w:rPr>
          <w:t>Scanflash</w:t>
        </w:r>
      </w:hyperlink>
      <w:r w:rsidR="009774FC">
        <w:rPr>
          <w:rFonts w:ascii="Calibri" w:hAnsi="Calibri"/>
          <w:b/>
          <w:bCs/>
        </w:rPr>
        <w:t>. La solution complète</w:t>
      </w:r>
      <w:r w:rsidR="007703AF">
        <w:rPr>
          <w:rFonts w:ascii="Calibri" w:hAnsi="Calibri"/>
          <w:b/>
          <w:bCs/>
        </w:rPr>
        <w:t>, éprouvée depuis plus de cinq ans,</w:t>
      </w:r>
      <w:r w:rsidR="009774FC">
        <w:rPr>
          <w:rFonts w:ascii="Calibri" w:hAnsi="Calibri"/>
          <w:b/>
          <w:bCs/>
        </w:rPr>
        <w:t xml:space="preserve"> permet de </w:t>
      </w:r>
      <w:r w:rsidR="009A21BA">
        <w:rPr>
          <w:rFonts w:ascii="Calibri" w:hAnsi="Calibri"/>
          <w:b/>
          <w:bCs/>
        </w:rPr>
        <w:t>contrôle</w:t>
      </w:r>
      <w:r w:rsidR="009774FC">
        <w:rPr>
          <w:rFonts w:ascii="Calibri" w:hAnsi="Calibri"/>
          <w:b/>
          <w:bCs/>
        </w:rPr>
        <w:t>r</w:t>
      </w:r>
      <w:r w:rsidR="009A21BA">
        <w:rPr>
          <w:rFonts w:ascii="Calibri" w:hAnsi="Calibri"/>
          <w:b/>
          <w:bCs/>
        </w:rPr>
        <w:t xml:space="preserve"> l</w:t>
      </w:r>
      <w:r w:rsidR="00860516">
        <w:rPr>
          <w:rFonts w:ascii="Calibri" w:hAnsi="Calibri"/>
          <w:b/>
          <w:bCs/>
        </w:rPr>
        <w:t xml:space="preserve">es éventuelles dérives d’usinage </w:t>
      </w:r>
      <w:r w:rsidR="009774FC">
        <w:rPr>
          <w:rFonts w:ascii="Calibri" w:hAnsi="Calibri"/>
          <w:b/>
          <w:bCs/>
        </w:rPr>
        <w:t>(Scanflash)</w:t>
      </w:r>
      <w:r w:rsidR="0019275F">
        <w:rPr>
          <w:rFonts w:ascii="Calibri" w:hAnsi="Calibri"/>
          <w:b/>
          <w:bCs/>
        </w:rPr>
        <w:t xml:space="preserve">, </w:t>
      </w:r>
      <w:r w:rsidR="00EB34CA">
        <w:rPr>
          <w:rFonts w:ascii="Calibri" w:hAnsi="Calibri"/>
          <w:b/>
          <w:bCs/>
        </w:rPr>
        <w:t xml:space="preserve">de </w:t>
      </w:r>
      <w:r w:rsidR="009A21BA">
        <w:rPr>
          <w:rFonts w:ascii="Calibri" w:hAnsi="Calibri"/>
          <w:b/>
          <w:bCs/>
        </w:rPr>
        <w:t xml:space="preserve">calculer les corrections d’outils et de régler les machines-outils </w:t>
      </w:r>
      <w:r w:rsidR="009774FC">
        <w:rPr>
          <w:rFonts w:ascii="Calibri" w:hAnsi="Calibri"/>
          <w:b/>
          <w:bCs/>
        </w:rPr>
        <w:t xml:space="preserve">(Tool’sDriver) </w:t>
      </w:r>
      <w:r w:rsidR="0019275F">
        <w:rPr>
          <w:rFonts w:ascii="Calibri" w:hAnsi="Calibri"/>
          <w:b/>
          <w:bCs/>
        </w:rPr>
        <w:t>afin</w:t>
      </w:r>
      <w:r w:rsidR="009A21BA">
        <w:rPr>
          <w:rFonts w:ascii="Calibri" w:hAnsi="Calibri"/>
          <w:b/>
          <w:bCs/>
        </w:rPr>
        <w:t xml:space="preserve"> d’obtenir </w:t>
      </w:r>
      <w:r w:rsidR="004A170E">
        <w:rPr>
          <w:rFonts w:ascii="Calibri" w:hAnsi="Calibri"/>
          <w:b/>
          <w:bCs/>
        </w:rPr>
        <w:t xml:space="preserve">une production pilotée de </w:t>
      </w:r>
      <w:r w:rsidR="00860516">
        <w:rPr>
          <w:rFonts w:ascii="Calibri" w:hAnsi="Calibri"/>
          <w:b/>
          <w:bCs/>
        </w:rPr>
        <w:t>pièces toujours centrées sur la cible.</w:t>
      </w:r>
      <w:r w:rsidR="009A21BA">
        <w:rPr>
          <w:rFonts w:ascii="Calibri" w:hAnsi="Calibri"/>
          <w:b/>
          <w:bCs/>
        </w:rPr>
        <w:t> </w:t>
      </w:r>
      <w:r w:rsidR="00EB34CA">
        <w:rPr>
          <w:rFonts w:ascii="Calibri" w:hAnsi="Calibri"/>
          <w:b/>
          <w:bCs/>
        </w:rPr>
        <w:t xml:space="preserve">Le </w:t>
      </w:r>
      <w:r w:rsidR="009B112C">
        <w:rPr>
          <w:rFonts w:ascii="Calibri" w:hAnsi="Calibri"/>
          <w:b/>
          <w:bCs/>
        </w:rPr>
        <w:t>logiciel développé par ESPI</w:t>
      </w:r>
      <w:r w:rsidR="00BE1AA7">
        <w:rPr>
          <w:rFonts w:ascii="Calibri" w:hAnsi="Calibri"/>
          <w:b/>
          <w:bCs/>
        </w:rPr>
        <w:t xml:space="preserve"> est désormais </w:t>
      </w:r>
      <w:r w:rsidR="00622276">
        <w:rPr>
          <w:rFonts w:ascii="Calibri" w:hAnsi="Calibri"/>
          <w:b/>
          <w:bCs/>
        </w:rPr>
        <w:t>disponible</w:t>
      </w:r>
      <w:r w:rsidR="00BE1AA7">
        <w:rPr>
          <w:rFonts w:ascii="Calibri" w:hAnsi="Calibri"/>
          <w:b/>
          <w:bCs/>
        </w:rPr>
        <w:t xml:space="preserve"> quel que soit le moyen de contrôle et la machine-outil à piloter</w:t>
      </w:r>
      <w:r w:rsidR="000F0513">
        <w:rPr>
          <w:rFonts w:ascii="Calibri" w:hAnsi="Calibri"/>
          <w:b/>
          <w:bCs/>
        </w:rPr>
        <w:t xml:space="preserve">. </w:t>
      </w:r>
      <w:r w:rsidR="001F74CF">
        <w:rPr>
          <w:rFonts w:ascii="Calibri" w:hAnsi="Calibri"/>
          <w:b/>
          <w:bCs/>
        </w:rPr>
        <w:t>Il est</w:t>
      </w:r>
      <w:r w:rsidR="000F0513">
        <w:rPr>
          <w:rFonts w:ascii="Calibri" w:hAnsi="Calibri"/>
          <w:b/>
          <w:bCs/>
        </w:rPr>
        <w:t xml:space="preserve"> la suite logique de la stratégie d’ESPI</w:t>
      </w:r>
      <w:r w:rsidR="00BB4311">
        <w:rPr>
          <w:rFonts w:ascii="Calibri" w:hAnsi="Calibri"/>
          <w:b/>
          <w:bCs/>
        </w:rPr>
        <w:t xml:space="preserve"> </w:t>
      </w:r>
      <w:r w:rsidR="000F0513">
        <w:rPr>
          <w:rFonts w:ascii="Calibri" w:hAnsi="Calibri"/>
          <w:b/>
          <w:bCs/>
        </w:rPr>
        <w:t xml:space="preserve">d’offrir des solutions </w:t>
      </w:r>
      <w:r w:rsidR="00785669">
        <w:rPr>
          <w:rFonts w:ascii="Calibri" w:hAnsi="Calibri"/>
          <w:b/>
          <w:bCs/>
        </w:rPr>
        <w:t>simple</w:t>
      </w:r>
      <w:r w:rsidR="000F0513">
        <w:rPr>
          <w:rFonts w:ascii="Calibri" w:hAnsi="Calibri"/>
          <w:b/>
          <w:bCs/>
        </w:rPr>
        <w:t>s</w:t>
      </w:r>
      <w:r w:rsidR="00785669">
        <w:rPr>
          <w:rFonts w:ascii="Calibri" w:hAnsi="Calibri"/>
          <w:b/>
          <w:bCs/>
        </w:rPr>
        <w:t xml:space="preserve"> et fiable</w:t>
      </w:r>
      <w:r w:rsidR="000F0513">
        <w:rPr>
          <w:rFonts w:ascii="Calibri" w:hAnsi="Calibri"/>
          <w:b/>
          <w:bCs/>
        </w:rPr>
        <w:t>s</w:t>
      </w:r>
      <w:r w:rsidR="00785669">
        <w:rPr>
          <w:rFonts w:ascii="Calibri" w:hAnsi="Calibri"/>
          <w:b/>
          <w:bCs/>
        </w:rPr>
        <w:t xml:space="preserve"> </w:t>
      </w:r>
      <w:r w:rsidR="00B20A84">
        <w:rPr>
          <w:rFonts w:ascii="Calibri" w:hAnsi="Calibri"/>
          <w:b/>
          <w:bCs/>
        </w:rPr>
        <w:t>pour</w:t>
      </w:r>
      <w:r w:rsidR="008A50BA">
        <w:rPr>
          <w:rFonts w:ascii="Calibri" w:hAnsi="Calibri"/>
          <w:b/>
          <w:bCs/>
        </w:rPr>
        <w:t xml:space="preserve"> </w:t>
      </w:r>
      <w:r w:rsidR="0076662D">
        <w:rPr>
          <w:rFonts w:ascii="Calibri" w:hAnsi="Calibri"/>
          <w:b/>
          <w:bCs/>
        </w:rPr>
        <w:t>optimiser le process de production</w:t>
      </w:r>
      <w:r w:rsidR="001F74CF">
        <w:rPr>
          <w:rFonts w:ascii="Calibri" w:hAnsi="Calibri"/>
          <w:b/>
          <w:bCs/>
        </w:rPr>
        <w:t>.</w:t>
      </w:r>
      <w:r w:rsidR="00C33CB9">
        <w:rPr>
          <w:rFonts w:ascii="Calibri" w:hAnsi="Calibri"/>
          <w:b/>
          <w:bCs/>
        </w:rPr>
        <w:t xml:space="preserve"> </w:t>
      </w:r>
    </w:p>
    <w:p w14:paraId="33A63319" w14:textId="77777777" w:rsidR="006B33ED" w:rsidRDefault="006B33ED" w:rsidP="00AA12A7">
      <w:pPr>
        <w:spacing w:line="276" w:lineRule="auto"/>
        <w:jc w:val="both"/>
        <w:rPr>
          <w:rFonts w:ascii="Calibri" w:hAnsi="Calibri"/>
          <w:b/>
          <w:bCs/>
        </w:rPr>
      </w:pPr>
    </w:p>
    <w:p w14:paraId="255CE8BB" w14:textId="167E6784" w:rsidR="00CA3EE4" w:rsidRDefault="00CA3EE4" w:rsidP="00CA3EE4">
      <w:pPr>
        <w:spacing w:line="276" w:lineRule="auto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Tool’sDriver est le fruit d’échanges entre ESPI et ses clients spécialistes de l’usinage, confrontés à diverses contraintes. </w:t>
      </w:r>
      <w:r w:rsidRPr="000378E4">
        <w:rPr>
          <w:rFonts w:ascii="Calibri" w:hAnsi="Calibri"/>
          <w:bCs/>
          <w:color w:val="auto"/>
        </w:rPr>
        <w:t>Tout d’abord</w:t>
      </w:r>
      <w:r>
        <w:rPr>
          <w:rFonts w:ascii="Calibri" w:hAnsi="Calibri"/>
          <w:bCs/>
          <w:color w:val="auto"/>
        </w:rPr>
        <w:t>, la difficulté à</w:t>
      </w:r>
      <w:r w:rsidRPr="000378E4">
        <w:rPr>
          <w:rFonts w:ascii="Calibri" w:hAnsi="Calibri"/>
          <w:bCs/>
          <w:color w:val="auto"/>
        </w:rPr>
        <w:t xml:space="preserve"> recruter du personnel qualifié pour régler des machines-outils</w:t>
      </w:r>
      <w:r>
        <w:rPr>
          <w:rFonts w:ascii="Calibri" w:hAnsi="Calibri"/>
          <w:bCs/>
          <w:color w:val="auto"/>
        </w:rPr>
        <w:t xml:space="preserve"> qui deviennent</w:t>
      </w:r>
      <w:r w:rsidRPr="000378E4">
        <w:rPr>
          <w:rFonts w:ascii="Calibri" w:hAnsi="Calibri"/>
          <w:bCs/>
          <w:color w:val="auto"/>
        </w:rPr>
        <w:t xml:space="preserve"> de plus en plus complexes. </w:t>
      </w:r>
      <w:r>
        <w:rPr>
          <w:rFonts w:ascii="Calibri" w:hAnsi="Calibri"/>
          <w:bCs/>
          <w:color w:val="auto"/>
        </w:rPr>
        <w:t xml:space="preserve">Ensuite, </w:t>
      </w:r>
      <w:r w:rsidRPr="000378E4">
        <w:rPr>
          <w:rFonts w:ascii="Calibri" w:hAnsi="Calibri"/>
          <w:bCs/>
          <w:color w:val="auto"/>
        </w:rPr>
        <w:t xml:space="preserve">dans un contexte économique où la demande est plus volatile, </w:t>
      </w:r>
      <w:r>
        <w:rPr>
          <w:rFonts w:ascii="Calibri" w:hAnsi="Calibri"/>
          <w:bCs/>
          <w:color w:val="auto"/>
        </w:rPr>
        <w:t xml:space="preserve">il convient de </w:t>
      </w:r>
      <w:r w:rsidRPr="000378E4">
        <w:rPr>
          <w:rFonts w:ascii="Calibri" w:hAnsi="Calibri"/>
          <w:bCs/>
          <w:color w:val="auto"/>
        </w:rPr>
        <w:t xml:space="preserve">faire face à </w:t>
      </w:r>
      <w:r>
        <w:rPr>
          <w:rFonts w:ascii="Calibri" w:hAnsi="Calibri"/>
          <w:bCs/>
          <w:color w:val="auto"/>
        </w:rPr>
        <w:t xml:space="preserve">des </w:t>
      </w:r>
      <w:r w:rsidRPr="000378E4">
        <w:rPr>
          <w:rFonts w:ascii="Calibri" w:hAnsi="Calibri"/>
          <w:bCs/>
          <w:color w:val="auto"/>
        </w:rPr>
        <w:t xml:space="preserve">lots économiques de plus en plus petits, soit </w:t>
      </w:r>
      <w:r>
        <w:rPr>
          <w:rFonts w:ascii="Calibri" w:hAnsi="Calibri"/>
          <w:bCs/>
          <w:color w:val="auto"/>
        </w:rPr>
        <w:t xml:space="preserve">à </w:t>
      </w:r>
      <w:r w:rsidRPr="000378E4">
        <w:rPr>
          <w:rFonts w:ascii="Calibri" w:hAnsi="Calibri"/>
          <w:bCs/>
          <w:color w:val="auto"/>
        </w:rPr>
        <w:t xml:space="preserve">des changements de série de plus en plus fréquents et </w:t>
      </w:r>
      <w:r>
        <w:rPr>
          <w:rFonts w:ascii="Calibri" w:hAnsi="Calibri"/>
          <w:bCs/>
          <w:color w:val="auto"/>
        </w:rPr>
        <w:t>à</w:t>
      </w:r>
      <w:r w:rsidRPr="000378E4">
        <w:rPr>
          <w:rFonts w:ascii="Calibri" w:hAnsi="Calibri"/>
          <w:bCs/>
          <w:color w:val="auto"/>
        </w:rPr>
        <w:t xml:space="preserve"> une augmentation des temps de réglage.</w:t>
      </w:r>
      <w:r>
        <w:rPr>
          <w:rFonts w:ascii="Calibri" w:hAnsi="Calibri"/>
          <w:bCs/>
          <w:color w:val="auto"/>
        </w:rPr>
        <w:t xml:space="preserve"> Enfin, bien que les opérateurs reçoivent les résultats des mesures, ceux-ci ne sont pas exprimés dans le langage utilisé </w:t>
      </w:r>
      <w:r w:rsidR="003C4A16" w:rsidRPr="003C4A16">
        <w:rPr>
          <w:rFonts w:ascii="Calibri" w:hAnsi="Calibri"/>
          <w:bCs/>
          <w:color w:val="auto"/>
        </w:rPr>
        <w:t>pour les</w:t>
      </w:r>
      <w:r w:rsidRPr="003C4A16">
        <w:rPr>
          <w:rFonts w:ascii="Calibri" w:hAnsi="Calibri"/>
          <w:bCs/>
          <w:color w:val="auto"/>
        </w:rPr>
        <w:t xml:space="preserve"> réglage</w:t>
      </w:r>
      <w:r w:rsidR="003C4A16" w:rsidRPr="003C4A16">
        <w:rPr>
          <w:rFonts w:ascii="Calibri" w:hAnsi="Calibri"/>
          <w:bCs/>
          <w:color w:val="auto"/>
        </w:rPr>
        <w:t>s</w:t>
      </w:r>
      <w:r w:rsidRPr="003C4A16">
        <w:rPr>
          <w:rFonts w:ascii="Calibri" w:hAnsi="Calibri"/>
          <w:bCs/>
          <w:color w:val="auto"/>
        </w:rPr>
        <w:t xml:space="preserve"> de la</w:t>
      </w:r>
      <w:r>
        <w:rPr>
          <w:rFonts w:ascii="Calibri" w:hAnsi="Calibri"/>
          <w:bCs/>
          <w:color w:val="auto"/>
        </w:rPr>
        <w:t xml:space="preserve"> machine-outil, d’où un temps d’interprétation </w:t>
      </w:r>
      <w:r w:rsidR="004C1675">
        <w:rPr>
          <w:rFonts w:ascii="Calibri" w:hAnsi="Calibri"/>
          <w:bCs/>
          <w:color w:val="auto"/>
        </w:rPr>
        <w:t>souvent long</w:t>
      </w:r>
      <w:r>
        <w:rPr>
          <w:rFonts w:ascii="Calibri" w:hAnsi="Calibri"/>
          <w:bCs/>
          <w:color w:val="auto"/>
        </w:rPr>
        <w:t>.</w:t>
      </w:r>
    </w:p>
    <w:p w14:paraId="4F4AA1A7" w14:textId="77777777" w:rsidR="00CA3EE4" w:rsidRPr="00CD5953" w:rsidRDefault="00CA3EE4" w:rsidP="00AA12A7">
      <w:pPr>
        <w:spacing w:line="276" w:lineRule="auto"/>
        <w:jc w:val="both"/>
        <w:rPr>
          <w:rFonts w:ascii="Calibri" w:hAnsi="Calibri"/>
          <w:b/>
          <w:bCs/>
        </w:rPr>
      </w:pPr>
    </w:p>
    <w:p w14:paraId="6B59B27B" w14:textId="3F529499" w:rsidR="00FE6FB4" w:rsidRDefault="001C656D" w:rsidP="000854A3">
      <w:pPr>
        <w:spacing w:line="276" w:lineRule="auto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Avec Tool’sDriver, f</w:t>
      </w:r>
      <w:r w:rsidR="00FE6FB4">
        <w:rPr>
          <w:rFonts w:ascii="Calibri" w:hAnsi="Calibri"/>
          <w:bCs/>
          <w:color w:val="auto"/>
        </w:rPr>
        <w:t xml:space="preserve">ini le réglage traditionnel des machines-outils, complexe et long à mettre en œuvre. </w:t>
      </w:r>
      <w:r w:rsidR="00E54552">
        <w:rPr>
          <w:rFonts w:ascii="Calibri" w:hAnsi="Calibri"/>
          <w:bCs/>
          <w:color w:val="auto"/>
        </w:rPr>
        <w:t>ESPI met à la disposition des régleurs</w:t>
      </w:r>
      <w:r w:rsidR="004C1675">
        <w:rPr>
          <w:rFonts w:ascii="Calibri" w:hAnsi="Calibri"/>
          <w:bCs/>
          <w:color w:val="auto"/>
        </w:rPr>
        <w:t xml:space="preserve"> </w:t>
      </w:r>
      <w:r w:rsidR="00E54552">
        <w:rPr>
          <w:rFonts w:ascii="Calibri" w:hAnsi="Calibri"/>
          <w:bCs/>
          <w:color w:val="auto"/>
        </w:rPr>
        <w:t xml:space="preserve">de machines-outils </w:t>
      </w:r>
      <w:r w:rsidR="00CB0036">
        <w:rPr>
          <w:rFonts w:ascii="Calibri" w:hAnsi="Calibri"/>
          <w:bCs/>
          <w:color w:val="auto"/>
        </w:rPr>
        <w:t>un</w:t>
      </w:r>
      <w:r w:rsidR="002E0642">
        <w:rPr>
          <w:rFonts w:ascii="Calibri" w:hAnsi="Calibri"/>
          <w:bCs/>
          <w:color w:val="auto"/>
        </w:rPr>
        <w:t xml:space="preserve">e solution numérique </w:t>
      </w:r>
      <w:r w:rsidR="0012077A">
        <w:rPr>
          <w:rFonts w:ascii="Calibri" w:hAnsi="Calibri"/>
          <w:bCs/>
          <w:color w:val="auto"/>
        </w:rPr>
        <w:t>simple, fiable et stable pour le pilotage dynamique des corrections outils.</w:t>
      </w:r>
      <w:r w:rsidR="004C0170">
        <w:rPr>
          <w:rFonts w:ascii="Calibri" w:hAnsi="Calibri"/>
          <w:bCs/>
          <w:color w:val="auto"/>
        </w:rPr>
        <w:t xml:space="preserve"> </w:t>
      </w:r>
      <w:r w:rsidR="007D35A0">
        <w:rPr>
          <w:rFonts w:ascii="Calibri" w:hAnsi="Calibri"/>
          <w:bCs/>
          <w:color w:val="auto"/>
        </w:rPr>
        <w:t xml:space="preserve">Tools’Driver </w:t>
      </w:r>
      <w:r w:rsidR="00400DF4">
        <w:rPr>
          <w:rFonts w:ascii="Calibri" w:hAnsi="Calibri"/>
          <w:bCs/>
          <w:color w:val="auto"/>
        </w:rPr>
        <w:t xml:space="preserve">permet de réduire </w:t>
      </w:r>
      <w:r w:rsidR="00400DF4">
        <w:rPr>
          <w:rFonts w:ascii="Calibri" w:hAnsi="Calibri"/>
          <w:bCs/>
          <w:color w:val="auto"/>
        </w:rPr>
        <w:lastRenderedPageBreak/>
        <w:t xml:space="preserve">les temps de mise au point lors des changements de </w:t>
      </w:r>
      <w:r w:rsidR="00400DF4" w:rsidRPr="00830515">
        <w:rPr>
          <w:rFonts w:ascii="Calibri" w:hAnsi="Calibri"/>
          <w:bCs/>
          <w:color w:val="auto"/>
        </w:rPr>
        <w:t>série et les rebuts de réglage.</w:t>
      </w:r>
      <w:bookmarkStart w:id="0" w:name="_Hlk499886478"/>
      <w:r w:rsidR="00822D8A">
        <w:rPr>
          <w:rFonts w:ascii="Calibri" w:hAnsi="Calibri"/>
          <w:bCs/>
          <w:color w:val="auto"/>
        </w:rPr>
        <w:t xml:space="preserve"> Pour les</w:t>
      </w:r>
      <w:bookmarkStart w:id="1" w:name="_GoBack"/>
      <w:bookmarkEnd w:id="1"/>
      <w:r w:rsidR="00E35BBB">
        <w:rPr>
          <w:rFonts w:ascii="Calibri" w:hAnsi="Calibri"/>
          <w:bCs/>
          <w:color w:val="auto"/>
        </w:rPr>
        <w:t xml:space="preserve"> régleurs</w:t>
      </w:r>
      <w:r w:rsidR="006B445D">
        <w:rPr>
          <w:rFonts w:ascii="Calibri" w:hAnsi="Calibri"/>
          <w:bCs/>
          <w:color w:val="auto"/>
        </w:rPr>
        <w:t>,</w:t>
      </w:r>
      <w:r w:rsidR="00E35BBB">
        <w:rPr>
          <w:rFonts w:ascii="Calibri" w:hAnsi="Calibri"/>
          <w:bCs/>
          <w:color w:val="auto"/>
        </w:rPr>
        <w:t xml:space="preserve"> </w:t>
      </w:r>
      <w:r w:rsidR="00075308">
        <w:rPr>
          <w:rFonts w:ascii="Calibri" w:hAnsi="Calibri"/>
          <w:bCs/>
          <w:color w:val="auto"/>
        </w:rPr>
        <w:t>ce</w:t>
      </w:r>
      <w:r w:rsidR="00E35BBB">
        <w:rPr>
          <w:rFonts w:ascii="Calibri" w:hAnsi="Calibri"/>
          <w:bCs/>
          <w:color w:val="auto"/>
        </w:rPr>
        <w:t xml:space="preserve"> </w:t>
      </w:r>
      <w:r w:rsidR="00400DF4">
        <w:rPr>
          <w:rFonts w:ascii="Calibri" w:hAnsi="Calibri"/>
          <w:bCs/>
          <w:color w:val="auto"/>
        </w:rPr>
        <w:t>logiciel est</w:t>
      </w:r>
      <w:r w:rsidR="007D35A0">
        <w:rPr>
          <w:rFonts w:ascii="Calibri" w:hAnsi="Calibri"/>
          <w:bCs/>
          <w:color w:val="auto"/>
        </w:rPr>
        <w:t xml:space="preserve"> un </w:t>
      </w:r>
      <w:r w:rsidR="00E35BBB">
        <w:rPr>
          <w:rFonts w:ascii="Calibri" w:hAnsi="Calibri"/>
          <w:bCs/>
          <w:color w:val="auto"/>
        </w:rPr>
        <w:t xml:space="preserve">véritable </w:t>
      </w:r>
      <w:r w:rsidR="00830515">
        <w:rPr>
          <w:rFonts w:ascii="Calibri" w:hAnsi="Calibri"/>
          <w:bCs/>
          <w:color w:val="auto"/>
        </w:rPr>
        <w:t>outil d’aide à la décision</w:t>
      </w:r>
      <w:r w:rsidR="007D35A0">
        <w:rPr>
          <w:rFonts w:ascii="Calibri" w:hAnsi="Calibri"/>
          <w:bCs/>
          <w:color w:val="auto"/>
        </w:rPr>
        <w:t xml:space="preserve"> qui</w:t>
      </w:r>
      <w:r w:rsidR="00830515">
        <w:rPr>
          <w:rFonts w:ascii="Calibri" w:hAnsi="Calibri"/>
          <w:bCs/>
          <w:color w:val="auto"/>
        </w:rPr>
        <w:t xml:space="preserve"> </w:t>
      </w:r>
      <w:r w:rsidR="00E35BBB">
        <w:rPr>
          <w:rFonts w:ascii="Calibri" w:hAnsi="Calibri"/>
          <w:bCs/>
          <w:color w:val="auto"/>
        </w:rPr>
        <w:t xml:space="preserve">leur </w:t>
      </w:r>
      <w:r w:rsidR="007D35A0">
        <w:rPr>
          <w:rFonts w:ascii="Calibri" w:hAnsi="Calibri"/>
          <w:bCs/>
          <w:color w:val="auto"/>
        </w:rPr>
        <w:t>apporte</w:t>
      </w:r>
      <w:r w:rsidR="00830515">
        <w:rPr>
          <w:rFonts w:ascii="Calibri" w:hAnsi="Calibri"/>
          <w:bCs/>
          <w:color w:val="auto"/>
        </w:rPr>
        <w:t xml:space="preserve"> </w:t>
      </w:r>
      <w:r w:rsidR="00E35BBB">
        <w:rPr>
          <w:rFonts w:ascii="Calibri" w:hAnsi="Calibri"/>
          <w:bCs/>
          <w:color w:val="auto"/>
        </w:rPr>
        <w:t>un complément d’information</w:t>
      </w:r>
      <w:r w:rsidR="00075308">
        <w:rPr>
          <w:rFonts w:ascii="Calibri" w:hAnsi="Calibri"/>
          <w:bCs/>
          <w:color w:val="auto"/>
        </w:rPr>
        <w:t>,</w:t>
      </w:r>
      <w:r w:rsidR="00E35BBB">
        <w:rPr>
          <w:rFonts w:ascii="Calibri" w:hAnsi="Calibri"/>
          <w:bCs/>
          <w:color w:val="auto"/>
        </w:rPr>
        <w:t xml:space="preserve"> confortant </w:t>
      </w:r>
      <w:r w:rsidR="00075308">
        <w:rPr>
          <w:rFonts w:ascii="Calibri" w:hAnsi="Calibri"/>
          <w:bCs/>
          <w:color w:val="auto"/>
        </w:rPr>
        <w:t xml:space="preserve">ainsi </w:t>
      </w:r>
      <w:r w:rsidR="00E35BBB">
        <w:rPr>
          <w:rFonts w:ascii="Calibri" w:hAnsi="Calibri"/>
          <w:bCs/>
          <w:color w:val="auto"/>
        </w:rPr>
        <w:t xml:space="preserve">leur expertise et </w:t>
      </w:r>
      <w:r w:rsidR="00075308">
        <w:rPr>
          <w:rFonts w:ascii="Calibri" w:hAnsi="Calibri"/>
          <w:bCs/>
          <w:color w:val="auto"/>
        </w:rPr>
        <w:t xml:space="preserve">assurant leur contribution à </w:t>
      </w:r>
      <w:r w:rsidR="00CB0036">
        <w:rPr>
          <w:rFonts w:ascii="Calibri" w:hAnsi="Calibri"/>
          <w:bCs/>
          <w:color w:val="auto"/>
        </w:rPr>
        <w:t xml:space="preserve">des gains de productivité </w:t>
      </w:r>
      <w:r w:rsidR="005F5CB6">
        <w:rPr>
          <w:rFonts w:ascii="Calibri" w:hAnsi="Calibri"/>
          <w:bCs/>
          <w:color w:val="auto"/>
        </w:rPr>
        <w:t>conséquents</w:t>
      </w:r>
      <w:bookmarkEnd w:id="0"/>
      <w:r w:rsidR="00400DF4">
        <w:rPr>
          <w:rFonts w:ascii="Calibri" w:hAnsi="Calibri"/>
          <w:bCs/>
          <w:color w:val="auto"/>
        </w:rPr>
        <w:t>.</w:t>
      </w:r>
    </w:p>
    <w:p w14:paraId="2DF95A16" w14:textId="77777777" w:rsidR="00D54B0E" w:rsidRDefault="00D54B0E" w:rsidP="000854A3">
      <w:pPr>
        <w:spacing w:line="276" w:lineRule="auto"/>
        <w:jc w:val="both"/>
        <w:rPr>
          <w:rFonts w:ascii="Calibri" w:hAnsi="Calibri"/>
          <w:bCs/>
          <w:color w:val="auto"/>
        </w:rPr>
      </w:pPr>
    </w:p>
    <w:p w14:paraId="04F8FE64" w14:textId="77777777" w:rsidR="0000251D" w:rsidRDefault="0000251D" w:rsidP="000A2CD8">
      <w:pPr>
        <w:spacing w:line="276" w:lineRule="auto"/>
        <w:jc w:val="both"/>
        <w:rPr>
          <w:rFonts w:ascii="Calibri" w:hAnsi="Calibri"/>
          <w:bCs/>
          <w:color w:val="auto"/>
        </w:rPr>
      </w:pPr>
    </w:p>
    <w:p w14:paraId="31324C93" w14:textId="1F2EA835" w:rsidR="009930D9" w:rsidRPr="009930D9" w:rsidRDefault="009930D9" w:rsidP="000A2CD8">
      <w:pPr>
        <w:spacing w:line="276" w:lineRule="auto"/>
        <w:jc w:val="both"/>
        <w:rPr>
          <w:rFonts w:ascii="Calibri" w:hAnsi="Calibri"/>
          <w:b/>
          <w:color w:val="auto"/>
        </w:rPr>
      </w:pPr>
      <w:r w:rsidRPr="009930D9">
        <w:rPr>
          <w:rFonts w:ascii="Calibri" w:hAnsi="Calibri"/>
          <w:b/>
          <w:color w:val="auto"/>
        </w:rPr>
        <w:t>Tool’sDriver, ou comment régler les machines-outils vite et bien</w:t>
      </w:r>
    </w:p>
    <w:p w14:paraId="1FEE974A" w14:textId="77777777" w:rsidR="009930D9" w:rsidRDefault="009930D9" w:rsidP="000A2CD8">
      <w:pPr>
        <w:spacing w:line="276" w:lineRule="auto"/>
        <w:jc w:val="both"/>
        <w:rPr>
          <w:rFonts w:ascii="Calibri" w:hAnsi="Calibri"/>
          <w:bCs/>
          <w:color w:val="auto"/>
        </w:rPr>
      </w:pPr>
    </w:p>
    <w:p w14:paraId="0BD98379" w14:textId="55A971B2" w:rsidR="00B861F4" w:rsidRDefault="00B861F4" w:rsidP="00642A1D">
      <w:pPr>
        <w:spacing w:line="276" w:lineRule="auto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Appliqué à l’usinage de pièces </w:t>
      </w:r>
      <w:r w:rsidR="00773981">
        <w:rPr>
          <w:rFonts w:ascii="Calibri" w:hAnsi="Calibri"/>
          <w:bCs/>
          <w:color w:val="auto"/>
        </w:rPr>
        <w:t>produites en petites, moyennes ou grandes séries, le logiciel améliore considérablement la rentabilité des productions.</w:t>
      </w:r>
      <w:r w:rsidR="001C72C5">
        <w:rPr>
          <w:rFonts w:ascii="Calibri" w:hAnsi="Calibri"/>
          <w:bCs/>
          <w:color w:val="auto"/>
        </w:rPr>
        <w:t xml:space="preserve"> Les temps de changement de série </w:t>
      </w:r>
      <w:r w:rsidR="00AA4C21">
        <w:rPr>
          <w:rFonts w:ascii="Calibri" w:hAnsi="Calibri"/>
          <w:bCs/>
          <w:color w:val="auto"/>
        </w:rPr>
        <w:t xml:space="preserve">sont divisés par quatre, ce qui </w:t>
      </w:r>
      <w:r w:rsidR="00773981">
        <w:rPr>
          <w:rFonts w:ascii="Calibri" w:hAnsi="Calibri"/>
          <w:bCs/>
          <w:color w:val="auto"/>
        </w:rPr>
        <w:t xml:space="preserve">permet d’augmenter le </w:t>
      </w:r>
      <w:r w:rsidR="00B52CEC">
        <w:rPr>
          <w:rFonts w:ascii="Calibri" w:hAnsi="Calibri"/>
          <w:bCs/>
          <w:color w:val="auto"/>
        </w:rPr>
        <w:t xml:space="preserve">« </w:t>
      </w:r>
      <w:r w:rsidR="00773981">
        <w:rPr>
          <w:rFonts w:ascii="Calibri" w:hAnsi="Calibri"/>
          <w:bCs/>
          <w:color w:val="auto"/>
        </w:rPr>
        <w:t>temps copeaux</w:t>
      </w:r>
      <w:r w:rsidR="00B52CEC">
        <w:rPr>
          <w:rFonts w:ascii="Calibri" w:hAnsi="Calibri"/>
          <w:bCs/>
          <w:color w:val="auto"/>
        </w:rPr>
        <w:t xml:space="preserve"> </w:t>
      </w:r>
      <w:r w:rsidR="00773981">
        <w:rPr>
          <w:rFonts w:ascii="Calibri" w:hAnsi="Calibri"/>
          <w:bCs/>
          <w:color w:val="auto"/>
        </w:rPr>
        <w:t>»</w:t>
      </w:r>
      <w:r w:rsidR="00AA4C21">
        <w:rPr>
          <w:rFonts w:ascii="Calibri" w:hAnsi="Calibri"/>
          <w:bCs/>
          <w:color w:val="auto"/>
        </w:rPr>
        <w:t xml:space="preserve">. </w:t>
      </w:r>
      <w:r w:rsidR="000D4DD9">
        <w:rPr>
          <w:rFonts w:ascii="Calibri" w:hAnsi="Calibri"/>
          <w:bCs/>
          <w:color w:val="auto"/>
        </w:rPr>
        <w:t>L</w:t>
      </w:r>
      <w:r w:rsidR="007E4B45">
        <w:rPr>
          <w:rFonts w:ascii="Calibri" w:hAnsi="Calibri"/>
          <w:bCs/>
          <w:color w:val="auto"/>
        </w:rPr>
        <w:t>e nombre de pièces bonnes</w:t>
      </w:r>
      <w:r w:rsidR="000D4DD9">
        <w:rPr>
          <w:rFonts w:ascii="Calibri" w:hAnsi="Calibri"/>
          <w:bCs/>
          <w:color w:val="auto"/>
        </w:rPr>
        <w:t xml:space="preserve"> est beaucoup plus élevé grâce à la réduction d</w:t>
      </w:r>
      <w:r w:rsidR="007E4B45">
        <w:rPr>
          <w:rFonts w:ascii="Calibri" w:hAnsi="Calibri"/>
          <w:bCs/>
          <w:color w:val="auto"/>
        </w:rPr>
        <w:t xml:space="preserve">es rebuts de réglage des mises au point, la deuxième pièce étant déjà bonne. </w:t>
      </w:r>
      <w:r w:rsidR="004F2582">
        <w:rPr>
          <w:rFonts w:ascii="Calibri" w:hAnsi="Calibri"/>
          <w:bCs/>
          <w:color w:val="auto"/>
        </w:rPr>
        <w:t>Tool’sDriver</w:t>
      </w:r>
      <w:r w:rsidR="007E4B45">
        <w:rPr>
          <w:rFonts w:ascii="Calibri" w:hAnsi="Calibri"/>
          <w:bCs/>
          <w:color w:val="auto"/>
        </w:rPr>
        <w:t xml:space="preserve"> permet</w:t>
      </w:r>
      <w:r w:rsidR="00DD62F1">
        <w:rPr>
          <w:rFonts w:ascii="Calibri" w:hAnsi="Calibri"/>
          <w:bCs/>
          <w:color w:val="auto"/>
        </w:rPr>
        <w:t xml:space="preserve"> aussi</w:t>
      </w:r>
      <w:r w:rsidR="007E4B45">
        <w:rPr>
          <w:rFonts w:ascii="Calibri" w:hAnsi="Calibri"/>
          <w:bCs/>
          <w:color w:val="auto"/>
        </w:rPr>
        <w:t xml:space="preserve"> de réaliser davantage d’économies</w:t>
      </w:r>
      <w:r w:rsidR="00DD62F1">
        <w:rPr>
          <w:rFonts w:ascii="Calibri" w:hAnsi="Calibri"/>
          <w:bCs/>
          <w:color w:val="auto"/>
        </w:rPr>
        <w:t xml:space="preserve">, aussi bien au niveau des </w:t>
      </w:r>
      <w:r w:rsidR="007E4B45">
        <w:rPr>
          <w:rFonts w:ascii="Calibri" w:hAnsi="Calibri"/>
          <w:bCs/>
          <w:color w:val="auto"/>
        </w:rPr>
        <w:t xml:space="preserve">coûts directs </w:t>
      </w:r>
      <w:r w:rsidR="00DD62F1">
        <w:rPr>
          <w:rFonts w:ascii="Calibri" w:hAnsi="Calibri"/>
          <w:bCs/>
          <w:color w:val="auto"/>
        </w:rPr>
        <w:t>que des coûts</w:t>
      </w:r>
      <w:r w:rsidR="007E4B45">
        <w:rPr>
          <w:rFonts w:ascii="Calibri" w:hAnsi="Calibri"/>
          <w:bCs/>
          <w:color w:val="auto"/>
        </w:rPr>
        <w:t xml:space="preserve"> indirects, </w:t>
      </w:r>
      <w:r w:rsidR="003E20F9">
        <w:rPr>
          <w:rFonts w:ascii="Calibri" w:hAnsi="Calibri"/>
          <w:bCs/>
          <w:color w:val="auto"/>
        </w:rPr>
        <w:t xml:space="preserve">notamment </w:t>
      </w:r>
      <w:r w:rsidR="00D444D3">
        <w:rPr>
          <w:rFonts w:ascii="Calibri" w:hAnsi="Calibri"/>
          <w:bCs/>
          <w:color w:val="auto"/>
        </w:rPr>
        <w:t xml:space="preserve">avec </w:t>
      </w:r>
      <w:r w:rsidR="003E20F9">
        <w:rPr>
          <w:rFonts w:ascii="Calibri" w:hAnsi="Calibri"/>
          <w:bCs/>
          <w:color w:val="auto"/>
        </w:rPr>
        <w:t xml:space="preserve">la réduction </w:t>
      </w:r>
      <w:r w:rsidR="007E4B45">
        <w:rPr>
          <w:rFonts w:ascii="Calibri" w:hAnsi="Calibri"/>
          <w:bCs/>
          <w:color w:val="auto"/>
        </w:rPr>
        <w:t xml:space="preserve">des temps opérateurs par machine et </w:t>
      </w:r>
      <w:r w:rsidR="003E20F9">
        <w:rPr>
          <w:rFonts w:ascii="Calibri" w:hAnsi="Calibri"/>
          <w:bCs/>
          <w:color w:val="auto"/>
        </w:rPr>
        <w:t xml:space="preserve">la suppression des </w:t>
      </w:r>
      <w:r w:rsidR="007E4B45">
        <w:rPr>
          <w:rFonts w:ascii="Calibri" w:hAnsi="Calibri"/>
          <w:bCs/>
          <w:color w:val="auto"/>
        </w:rPr>
        <w:t xml:space="preserve">erreurs de saisie. </w:t>
      </w:r>
      <w:r w:rsidR="00642A1D">
        <w:rPr>
          <w:rFonts w:ascii="Calibri" w:hAnsi="Calibri"/>
          <w:bCs/>
          <w:color w:val="auto"/>
        </w:rPr>
        <w:t>De plus</w:t>
      </w:r>
      <w:r w:rsidR="00D444D3">
        <w:rPr>
          <w:rFonts w:ascii="Calibri" w:hAnsi="Calibri"/>
          <w:bCs/>
          <w:color w:val="auto"/>
        </w:rPr>
        <w:t>,</w:t>
      </w:r>
      <w:r w:rsidR="00642A1D">
        <w:rPr>
          <w:rFonts w:ascii="Calibri" w:hAnsi="Calibri"/>
          <w:bCs/>
          <w:color w:val="auto"/>
        </w:rPr>
        <w:t xml:space="preserve"> l’harmonisation du processus de réglage entre opérateurs apporte robustesse</w:t>
      </w:r>
      <w:r w:rsidR="004C1675">
        <w:rPr>
          <w:rFonts w:ascii="Calibri" w:hAnsi="Calibri"/>
          <w:bCs/>
          <w:color w:val="auto"/>
        </w:rPr>
        <w:t xml:space="preserve"> et </w:t>
      </w:r>
      <w:r w:rsidR="00642A1D" w:rsidRPr="004C1675">
        <w:rPr>
          <w:rFonts w:ascii="Calibri" w:hAnsi="Calibri"/>
          <w:bCs/>
          <w:color w:val="auto"/>
        </w:rPr>
        <w:t>cohérence</w:t>
      </w:r>
      <w:r w:rsidR="00642A1D">
        <w:rPr>
          <w:rFonts w:ascii="Calibri" w:hAnsi="Calibri"/>
          <w:bCs/>
          <w:color w:val="auto"/>
        </w:rPr>
        <w:t xml:space="preserve"> aux </w:t>
      </w:r>
      <w:r w:rsidR="00E717A6">
        <w:rPr>
          <w:rFonts w:ascii="Calibri" w:hAnsi="Calibri"/>
          <w:bCs/>
          <w:color w:val="auto"/>
        </w:rPr>
        <w:t>process d’usinage</w:t>
      </w:r>
      <w:r w:rsidR="00642A1D">
        <w:rPr>
          <w:rFonts w:ascii="Calibri" w:hAnsi="Calibri"/>
          <w:bCs/>
          <w:color w:val="auto"/>
        </w:rPr>
        <w:t xml:space="preserve">. </w:t>
      </w:r>
      <w:r w:rsidR="00FF56DE">
        <w:rPr>
          <w:rFonts w:ascii="Calibri" w:hAnsi="Calibri"/>
          <w:bCs/>
          <w:color w:val="auto"/>
        </w:rPr>
        <w:t xml:space="preserve">Enfin, on gagne en flexibilité pour produire « pièce à pièce » en réduisant la taille des lots économiques. </w:t>
      </w:r>
    </w:p>
    <w:p w14:paraId="660AE61B" w14:textId="77777777" w:rsidR="00B609AA" w:rsidRDefault="00B609AA" w:rsidP="000A2CD8">
      <w:pPr>
        <w:spacing w:line="276" w:lineRule="auto"/>
        <w:jc w:val="both"/>
        <w:rPr>
          <w:rFonts w:ascii="Calibri" w:hAnsi="Calibri"/>
          <w:bCs/>
          <w:color w:val="auto"/>
        </w:rPr>
      </w:pPr>
    </w:p>
    <w:p w14:paraId="61A4E2B0" w14:textId="43010E38" w:rsidR="008813A9" w:rsidRPr="008813A9" w:rsidRDefault="008813A9" w:rsidP="000A2CD8">
      <w:pPr>
        <w:spacing w:line="276" w:lineRule="auto"/>
        <w:jc w:val="both"/>
        <w:rPr>
          <w:rFonts w:ascii="Calibri" w:hAnsi="Calibri"/>
          <w:b/>
          <w:color w:val="auto"/>
        </w:rPr>
      </w:pPr>
      <w:r w:rsidRPr="008813A9">
        <w:rPr>
          <w:rFonts w:ascii="Calibri" w:hAnsi="Calibri"/>
          <w:b/>
          <w:color w:val="auto"/>
        </w:rPr>
        <w:t>Tool’sDriver, une solution universelle, polyvalente, puissante et conviviale</w:t>
      </w:r>
    </w:p>
    <w:p w14:paraId="6C599048" w14:textId="77777777" w:rsidR="008813A9" w:rsidRDefault="008813A9" w:rsidP="000A2CD8">
      <w:pPr>
        <w:spacing w:line="276" w:lineRule="auto"/>
        <w:jc w:val="both"/>
        <w:rPr>
          <w:rFonts w:ascii="Calibri" w:hAnsi="Calibri"/>
          <w:bCs/>
          <w:color w:val="auto"/>
        </w:rPr>
      </w:pPr>
    </w:p>
    <w:p w14:paraId="5F43ED43" w14:textId="00ED60FF" w:rsidR="0000251D" w:rsidRDefault="00786A6C" w:rsidP="000A2CD8">
      <w:pPr>
        <w:spacing w:line="276" w:lineRule="auto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Concrètement, l</w:t>
      </w:r>
      <w:r w:rsidR="0000251D">
        <w:rPr>
          <w:rFonts w:ascii="Calibri" w:hAnsi="Calibri"/>
          <w:bCs/>
          <w:color w:val="auto"/>
        </w:rPr>
        <w:t>e logiciel fournit les valeurs des correcteurs à partir des résultats des mesures dimensionnelles, quel que soit le moyen de contrôle (MMT, micromètre, bord de ligne,..) et quel que soit le type de machine-outil à piloter (centre d’usinage 5 axes, tours</w:t>
      </w:r>
      <w:r w:rsidR="00A01307">
        <w:rPr>
          <w:rFonts w:ascii="Calibri" w:hAnsi="Calibri"/>
          <w:bCs/>
          <w:color w:val="auto"/>
        </w:rPr>
        <w:t>,</w:t>
      </w:r>
      <w:r w:rsidR="0000251D">
        <w:rPr>
          <w:rFonts w:ascii="Calibri" w:hAnsi="Calibri"/>
          <w:bCs/>
          <w:color w:val="auto"/>
        </w:rPr>
        <w:t xml:space="preserve">.). </w:t>
      </w:r>
    </w:p>
    <w:p w14:paraId="758D1937" w14:textId="74081D7E" w:rsidR="002A7136" w:rsidRDefault="002A7136" w:rsidP="000A2CD8">
      <w:pPr>
        <w:spacing w:line="276" w:lineRule="auto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A partir des mesures, Tool’sDriver calcule les offsets provenant de l’usure des outils et fournit les nouvelles valeurs corrigées. Celles-ci sont transmises directement à la CN de la machine à régler. </w:t>
      </w:r>
    </w:p>
    <w:p w14:paraId="6CEE02C5" w14:textId="77777777" w:rsidR="00F871B5" w:rsidRDefault="00F871B5" w:rsidP="000A2CD8">
      <w:pPr>
        <w:spacing w:line="276" w:lineRule="auto"/>
        <w:jc w:val="both"/>
        <w:rPr>
          <w:rFonts w:ascii="Calibri" w:hAnsi="Calibri"/>
          <w:bCs/>
          <w:color w:val="auto"/>
        </w:rPr>
      </w:pPr>
    </w:p>
    <w:p w14:paraId="01ED3C2D" w14:textId="1CE09C35" w:rsidR="00F871B5" w:rsidRDefault="00F871B5" w:rsidP="000A2CD8">
      <w:pPr>
        <w:spacing w:line="276" w:lineRule="auto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Doté d’une importante puissance de calcul, Tool’sDriver est capable de gérer </w:t>
      </w:r>
      <w:r w:rsidR="004C1675">
        <w:rPr>
          <w:rFonts w:ascii="Calibri" w:hAnsi="Calibri"/>
          <w:bCs/>
          <w:color w:val="auto"/>
        </w:rPr>
        <w:t xml:space="preserve">un grand nombre de </w:t>
      </w:r>
      <w:r>
        <w:rPr>
          <w:rFonts w:ascii="Calibri" w:hAnsi="Calibri"/>
          <w:bCs/>
          <w:color w:val="auto"/>
        </w:rPr>
        <w:t xml:space="preserve">correcteurs. La solution offre une grande convivialité, une programmation et une utilisation intuitives. </w:t>
      </w:r>
    </w:p>
    <w:p w14:paraId="0197103E" w14:textId="6B210507" w:rsidR="0041266B" w:rsidRPr="00D34586" w:rsidRDefault="00FE6FB4" w:rsidP="00AA12A7">
      <w:pPr>
        <w:spacing w:line="276" w:lineRule="auto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 </w:t>
      </w:r>
    </w:p>
    <w:p w14:paraId="2B764ECC" w14:textId="77777777" w:rsidR="00353603" w:rsidRPr="00D34586" w:rsidRDefault="00353603" w:rsidP="00230500">
      <w:pPr>
        <w:spacing w:line="276" w:lineRule="auto"/>
        <w:jc w:val="both"/>
        <w:rPr>
          <w:rFonts w:ascii="Calibri" w:hAnsi="Calibri"/>
          <w:bCs/>
          <w:color w:val="auto"/>
        </w:rPr>
      </w:pPr>
    </w:p>
    <w:p w14:paraId="5EBEE0E0" w14:textId="77777777" w:rsidR="00B50E61" w:rsidRPr="00D34586" w:rsidRDefault="00B50E61" w:rsidP="00B50E61">
      <w:pPr>
        <w:jc w:val="center"/>
        <w:rPr>
          <w:rFonts w:ascii="Calibri" w:hAnsi="Calibri"/>
          <w:color w:val="auto"/>
        </w:rPr>
      </w:pPr>
      <w:r w:rsidRPr="00D34586">
        <w:rPr>
          <w:rFonts w:ascii="Calibri" w:hAnsi="Calibri"/>
          <w:color w:val="auto"/>
        </w:rPr>
        <w:t>FIN</w:t>
      </w:r>
    </w:p>
    <w:p w14:paraId="5BC5CECF" w14:textId="77777777" w:rsidR="00B50E61" w:rsidRPr="00D34586" w:rsidRDefault="00B50E61" w:rsidP="00B50E61">
      <w:pPr>
        <w:jc w:val="center"/>
        <w:rPr>
          <w:rFonts w:ascii="Calibri" w:hAnsi="Calibri"/>
          <w:color w:val="auto"/>
          <w:sz w:val="22"/>
          <w:szCs w:val="22"/>
        </w:rPr>
      </w:pPr>
    </w:p>
    <w:p w14:paraId="13F189B1" w14:textId="77777777" w:rsidR="00016D96" w:rsidRPr="00D34586" w:rsidRDefault="00016D96">
      <w:pPr>
        <w:rPr>
          <w:rFonts w:hint="eastAsia"/>
          <w:color w:val="auto"/>
        </w:rPr>
      </w:pPr>
    </w:p>
    <w:p w14:paraId="343C1688" w14:textId="77777777" w:rsidR="0006580B" w:rsidRPr="00D34586" w:rsidRDefault="00116F8D" w:rsidP="0006580B">
      <w:p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34586">
        <w:rPr>
          <w:rFonts w:asciiTheme="minorHAnsi" w:hAnsiTheme="minorHAnsi"/>
          <w:b/>
          <w:bCs/>
          <w:color w:val="auto"/>
          <w:sz w:val="22"/>
          <w:szCs w:val="22"/>
        </w:rPr>
        <w:t>A propos d'ESPI :</w:t>
      </w:r>
    </w:p>
    <w:p w14:paraId="003920F9" w14:textId="77777777" w:rsidR="006043E8" w:rsidRPr="00D34586" w:rsidRDefault="00116F8D" w:rsidP="0006580B">
      <w:pPr>
        <w:jc w:val="both"/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 xml:space="preserve">Depuis 1996, ESPI conçoit et réalise des solutions </w:t>
      </w:r>
      <w:r w:rsidR="002162FF" w:rsidRPr="00D34586">
        <w:rPr>
          <w:rFonts w:ascii="Calibri" w:hAnsi="Calibri"/>
          <w:color w:val="auto"/>
          <w:sz w:val="22"/>
          <w:szCs w:val="22"/>
        </w:rPr>
        <w:t xml:space="preserve">matérielles et logicielles </w:t>
      </w:r>
      <w:r w:rsidRPr="00D34586">
        <w:rPr>
          <w:rFonts w:ascii="Calibri" w:hAnsi="Calibri"/>
          <w:color w:val="auto"/>
          <w:sz w:val="22"/>
          <w:szCs w:val="22"/>
        </w:rPr>
        <w:t>novatrices de mesure et de pilotage des machines-outils, afin de maximiser la rentabilité des productions de pièces. Créative et flexible, à l’écoute des marchés, ESPI a été créée par Fabrice et Joël Moreau, ce dernier étant actif dans le domaine de la métrologie dimensionnelle depuis 1973</w:t>
      </w:r>
      <w:r w:rsidR="00CA249F" w:rsidRPr="00D34586">
        <w:rPr>
          <w:rFonts w:ascii="Calibri" w:hAnsi="Calibri"/>
          <w:color w:val="auto"/>
          <w:sz w:val="22"/>
          <w:szCs w:val="22"/>
        </w:rPr>
        <w:t>. L’objectif est de</w:t>
      </w:r>
      <w:r w:rsidRPr="00D34586">
        <w:rPr>
          <w:rFonts w:ascii="Calibri" w:hAnsi="Calibri"/>
          <w:color w:val="auto"/>
          <w:sz w:val="22"/>
          <w:szCs w:val="22"/>
        </w:rPr>
        <w:t xml:space="preserve"> concevoir les meilleures solutions d’autocontrôle adaptées aux évolutions des machines-outils de plus en plus performantes, capables d’usiner en quelques minutes la totalité d’une pièce complexe et précise. Le savoir-faire de la société vient de la capitalisation et de la transmission d’une longue expérience, enrichie aujourd’hui par le talent de son </w:t>
      </w:r>
      <w:r w:rsidRPr="00D34586">
        <w:rPr>
          <w:rFonts w:ascii="Calibri" w:hAnsi="Calibri"/>
          <w:color w:val="auto"/>
          <w:sz w:val="22"/>
          <w:szCs w:val="22"/>
        </w:rPr>
        <w:lastRenderedPageBreak/>
        <w:t xml:space="preserve">équipe d’ingénieurs, hautement qualifiée pour continuer à écrire son histoire orientée vers l’usine </w:t>
      </w:r>
      <w:r w:rsidR="002B0F69" w:rsidRPr="00D34586">
        <w:rPr>
          <w:rFonts w:ascii="Calibri" w:hAnsi="Calibri"/>
          <w:color w:val="auto"/>
          <w:sz w:val="22"/>
          <w:szCs w:val="22"/>
        </w:rPr>
        <w:t xml:space="preserve">connectée </w:t>
      </w:r>
      <w:r w:rsidRPr="00D34586">
        <w:rPr>
          <w:rFonts w:ascii="Calibri" w:hAnsi="Calibri"/>
          <w:color w:val="auto"/>
          <w:sz w:val="22"/>
          <w:szCs w:val="22"/>
        </w:rPr>
        <w:t>du futur.</w:t>
      </w:r>
    </w:p>
    <w:p w14:paraId="2AB2A176" w14:textId="2F754111" w:rsidR="007A7050" w:rsidRPr="00D34586" w:rsidRDefault="007A7050" w:rsidP="007A7050">
      <w:pPr>
        <w:rPr>
          <w:rStyle w:val="Lienhypertexte"/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 xml:space="preserve">Pour en savoir plus : </w:t>
      </w:r>
      <w:hyperlink r:id="rId8" w:history="1">
        <w:r w:rsidR="002F5C2E" w:rsidRPr="00D34586">
          <w:rPr>
            <w:rStyle w:val="Lienhypertexte"/>
            <w:rFonts w:ascii="Calibri" w:hAnsi="Calibri"/>
            <w:color w:val="auto"/>
            <w:sz w:val="22"/>
            <w:szCs w:val="22"/>
          </w:rPr>
          <w:t>www.espi.fr</w:t>
        </w:r>
      </w:hyperlink>
    </w:p>
    <w:p w14:paraId="21E8FDC4" w14:textId="16F96FF8" w:rsidR="007A7050" w:rsidRPr="00D34586" w:rsidRDefault="003853AE" w:rsidP="00EF5B04">
      <w:p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D34586">
        <w:rPr>
          <w:rFonts w:ascii="Calibri" w:hAnsi="Calibri"/>
          <w:color w:val="auto"/>
          <w:sz w:val="22"/>
          <w:szCs w:val="22"/>
          <w:lang w:val="en-US"/>
        </w:rPr>
        <w:t xml:space="preserve">LinkedIn : </w:t>
      </w:r>
      <w:hyperlink r:id="rId9" w:history="1">
        <w:r w:rsidR="00EF5B04" w:rsidRPr="00D34586">
          <w:rPr>
            <w:rStyle w:val="Lienhypertexte"/>
            <w:rFonts w:ascii="Calibri" w:hAnsi="Calibri" w:hint="eastAsia"/>
            <w:color w:val="auto"/>
            <w:sz w:val="22"/>
            <w:szCs w:val="22"/>
            <w:lang w:val="en-US"/>
          </w:rPr>
          <w:t>https://www.linkedin.com/company/10477613/</w:t>
        </w:r>
      </w:hyperlink>
    </w:p>
    <w:p w14:paraId="4ECE39B5" w14:textId="77777777" w:rsidR="00EF5B04" w:rsidRPr="00D34586" w:rsidRDefault="00EF5B04" w:rsidP="00EF5B04">
      <w:pPr>
        <w:jc w:val="both"/>
        <w:rPr>
          <w:rFonts w:hint="eastAsia"/>
          <w:color w:val="auto"/>
          <w:sz w:val="22"/>
          <w:szCs w:val="22"/>
          <w:lang w:val="en-US"/>
        </w:rPr>
      </w:pPr>
    </w:p>
    <w:p w14:paraId="025C1E86" w14:textId="77777777" w:rsidR="006043E8" w:rsidRPr="00D34586" w:rsidRDefault="00116F8D">
      <w:pPr>
        <w:rPr>
          <w:rFonts w:hint="eastAsia"/>
          <w:b/>
          <w:bCs/>
          <w:color w:val="auto"/>
          <w:sz w:val="22"/>
          <w:szCs w:val="22"/>
        </w:rPr>
      </w:pPr>
      <w:r w:rsidRPr="00D34586">
        <w:rPr>
          <w:rFonts w:ascii="Calibri" w:hAnsi="Calibri"/>
          <w:b/>
          <w:bCs/>
          <w:color w:val="auto"/>
          <w:sz w:val="22"/>
          <w:szCs w:val="22"/>
        </w:rPr>
        <w:t>Contact </w:t>
      </w:r>
      <w:r w:rsidR="0006580B" w:rsidRPr="00D34586">
        <w:rPr>
          <w:rFonts w:ascii="Calibri" w:hAnsi="Calibri"/>
          <w:b/>
          <w:bCs/>
          <w:color w:val="auto"/>
          <w:sz w:val="22"/>
          <w:szCs w:val="22"/>
        </w:rPr>
        <w:t xml:space="preserve">Presse </w:t>
      </w:r>
      <w:r w:rsidRPr="00D34586">
        <w:rPr>
          <w:rFonts w:ascii="Calibri" w:hAnsi="Calibri"/>
          <w:b/>
          <w:bCs/>
          <w:color w:val="auto"/>
          <w:sz w:val="22"/>
          <w:szCs w:val="22"/>
        </w:rPr>
        <w:t xml:space="preserve">: </w:t>
      </w:r>
    </w:p>
    <w:p w14:paraId="230BB7C0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Véronique Albet</w:t>
      </w:r>
    </w:p>
    <w:p w14:paraId="1394F5A8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Agence Comcordance</w:t>
      </w:r>
    </w:p>
    <w:p w14:paraId="54A0DB49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Tel 03 85 21 33 96 – Mob 06 48 71 35 46</w:t>
      </w:r>
    </w:p>
    <w:p w14:paraId="3A0974A2" w14:textId="77777777" w:rsidR="006043E8" w:rsidRPr="00D34586" w:rsidRDefault="00822D8A" w:rsidP="00F32955">
      <w:pPr>
        <w:rPr>
          <w:rFonts w:ascii="Calibri" w:hAnsi="Calibri"/>
          <w:color w:val="auto"/>
          <w:sz w:val="22"/>
          <w:szCs w:val="22"/>
        </w:rPr>
      </w:pPr>
      <w:hyperlink r:id="rId10" w:history="1">
        <w:r w:rsidR="008954A8" w:rsidRPr="00D34586">
          <w:rPr>
            <w:rStyle w:val="Lienhypertexte"/>
            <w:rFonts w:ascii="Calibri" w:hAnsi="Calibri"/>
            <w:color w:val="auto"/>
            <w:sz w:val="22"/>
            <w:szCs w:val="22"/>
          </w:rPr>
          <w:t>www.comcordance.fr</w:t>
        </w:r>
      </w:hyperlink>
    </w:p>
    <w:p w14:paraId="17CC4106" w14:textId="77777777" w:rsidR="008954A8" w:rsidRPr="00D34586" w:rsidRDefault="008954A8" w:rsidP="00F32955">
      <w:pPr>
        <w:rPr>
          <w:rFonts w:ascii="Calibri" w:hAnsi="Calibri"/>
          <w:color w:val="auto"/>
          <w:sz w:val="22"/>
          <w:szCs w:val="22"/>
        </w:rPr>
      </w:pPr>
    </w:p>
    <w:p w14:paraId="11E73250" w14:textId="77777777" w:rsidR="008954A8" w:rsidRDefault="008954A8" w:rsidP="00F32955">
      <w:pPr>
        <w:rPr>
          <w:rFonts w:ascii="Calibri" w:hAnsi="Calibri"/>
          <w:sz w:val="22"/>
          <w:szCs w:val="22"/>
        </w:rPr>
      </w:pPr>
    </w:p>
    <w:sectPr w:rsidR="008954A8" w:rsidSect="00036A5D">
      <w:pgSz w:w="11906" w:h="16838"/>
      <w:pgMar w:top="1418" w:right="1134" w:bottom="141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01C"/>
    <w:multiLevelType w:val="multilevel"/>
    <w:tmpl w:val="6E646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7727EE"/>
    <w:multiLevelType w:val="multilevel"/>
    <w:tmpl w:val="FF9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ic Moreau">
    <w15:presenceInfo w15:providerId="None" w15:userId="Loic Mor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8"/>
    <w:rsid w:val="0000251D"/>
    <w:rsid w:val="00004B83"/>
    <w:rsid w:val="000078B3"/>
    <w:rsid w:val="00016D96"/>
    <w:rsid w:val="00031549"/>
    <w:rsid w:val="00035D69"/>
    <w:rsid w:val="00036A5D"/>
    <w:rsid w:val="00037740"/>
    <w:rsid w:val="000378E4"/>
    <w:rsid w:val="000419E7"/>
    <w:rsid w:val="00042ACA"/>
    <w:rsid w:val="00057AC9"/>
    <w:rsid w:val="00061ED4"/>
    <w:rsid w:val="0006580B"/>
    <w:rsid w:val="00075308"/>
    <w:rsid w:val="00081560"/>
    <w:rsid w:val="000854A3"/>
    <w:rsid w:val="00090FB5"/>
    <w:rsid w:val="00094461"/>
    <w:rsid w:val="00097F3B"/>
    <w:rsid w:val="000A2CD8"/>
    <w:rsid w:val="000A34FB"/>
    <w:rsid w:val="000D0847"/>
    <w:rsid w:val="000D4DD9"/>
    <w:rsid w:val="000E4F19"/>
    <w:rsid w:val="000F0513"/>
    <w:rsid w:val="000F2E5D"/>
    <w:rsid w:val="000F3007"/>
    <w:rsid w:val="001007CC"/>
    <w:rsid w:val="00104909"/>
    <w:rsid w:val="00104D8A"/>
    <w:rsid w:val="00116F8D"/>
    <w:rsid w:val="0012077A"/>
    <w:rsid w:val="00126C43"/>
    <w:rsid w:val="00153F45"/>
    <w:rsid w:val="001643D4"/>
    <w:rsid w:val="00166A47"/>
    <w:rsid w:val="00166D02"/>
    <w:rsid w:val="001777DF"/>
    <w:rsid w:val="00186C7C"/>
    <w:rsid w:val="0019275F"/>
    <w:rsid w:val="00192C5E"/>
    <w:rsid w:val="00194561"/>
    <w:rsid w:val="001A7438"/>
    <w:rsid w:val="001C656D"/>
    <w:rsid w:val="001C72C5"/>
    <w:rsid w:val="001D2597"/>
    <w:rsid w:val="001E0486"/>
    <w:rsid w:val="001F74CF"/>
    <w:rsid w:val="00205693"/>
    <w:rsid w:val="00212AFD"/>
    <w:rsid w:val="002162FF"/>
    <w:rsid w:val="0021633C"/>
    <w:rsid w:val="002268E9"/>
    <w:rsid w:val="00230500"/>
    <w:rsid w:val="0023392B"/>
    <w:rsid w:val="00233ED8"/>
    <w:rsid w:val="00243547"/>
    <w:rsid w:val="002505A5"/>
    <w:rsid w:val="002622FF"/>
    <w:rsid w:val="002653B2"/>
    <w:rsid w:val="00284AD2"/>
    <w:rsid w:val="002A02A2"/>
    <w:rsid w:val="002A5C5F"/>
    <w:rsid w:val="002A7136"/>
    <w:rsid w:val="002B0F69"/>
    <w:rsid w:val="002B227A"/>
    <w:rsid w:val="002C3A54"/>
    <w:rsid w:val="002E0642"/>
    <w:rsid w:val="002E44A0"/>
    <w:rsid w:val="002F2899"/>
    <w:rsid w:val="002F5C2E"/>
    <w:rsid w:val="003044F5"/>
    <w:rsid w:val="0030462A"/>
    <w:rsid w:val="0030704E"/>
    <w:rsid w:val="003104BC"/>
    <w:rsid w:val="003248DB"/>
    <w:rsid w:val="00341580"/>
    <w:rsid w:val="00353603"/>
    <w:rsid w:val="003633E5"/>
    <w:rsid w:val="00367F41"/>
    <w:rsid w:val="003811CE"/>
    <w:rsid w:val="00381463"/>
    <w:rsid w:val="003853AE"/>
    <w:rsid w:val="003A354E"/>
    <w:rsid w:val="003C25B1"/>
    <w:rsid w:val="003C3565"/>
    <w:rsid w:val="003C4A16"/>
    <w:rsid w:val="003D455D"/>
    <w:rsid w:val="003E20F9"/>
    <w:rsid w:val="003F43AE"/>
    <w:rsid w:val="003F4B3A"/>
    <w:rsid w:val="00400DF4"/>
    <w:rsid w:val="00401C3C"/>
    <w:rsid w:val="00405F80"/>
    <w:rsid w:val="0041266B"/>
    <w:rsid w:val="0041382F"/>
    <w:rsid w:val="00415372"/>
    <w:rsid w:val="004212E8"/>
    <w:rsid w:val="00424FA4"/>
    <w:rsid w:val="0042519E"/>
    <w:rsid w:val="00426667"/>
    <w:rsid w:val="00433FA3"/>
    <w:rsid w:val="00434BF7"/>
    <w:rsid w:val="00435F7A"/>
    <w:rsid w:val="00455760"/>
    <w:rsid w:val="00486414"/>
    <w:rsid w:val="004A170E"/>
    <w:rsid w:val="004A3F04"/>
    <w:rsid w:val="004B00C8"/>
    <w:rsid w:val="004C0170"/>
    <w:rsid w:val="004C1675"/>
    <w:rsid w:val="004D3180"/>
    <w:rsid w:val="004D41D3"/>
    <w:rsid w:val="004E0CEC"/>
    <w:rsid w:val="004E1EC4"/>
    <w:rsid w:val="004F2582"/>
    <w:rsid w:val="004F7CA0"/>
    <w:rsid w:val="00500A68"/>
    <w:rsid w:val="00501524"/>
    <w:rsid w:val="0050733A"/>
    <w:rsid w:val="00513115"/>
    <w:rsid w:val="005145BE"/>
    <w:rsid w:val="005244C7"/>
    <w:rsid w:val="005255CC"/>
    <w:rsid w:val="00530347"/>
    <w:rsid w:val="00534B8C"/>
    <w:rsid w:val="00547A30"/>
    <w:rsid w:val="00550D63"/>
    <w:rsid w:val="005535BC"/>
    <w:rsid w:val="00555075"/>
    <w:rsid w:val="005630B2"/>
    <w:rsid w:val="005676A3"/>
    <w:rsid w:val="00576BDA"/>
    <w:rsid w:val="00584298"/>
    <w:rsid w:val="005868EF"/>
    <w:rsid w:val="00596960"/>
    <w:rsid w:val="00597E24"/>
    <w:rsid w:val="005B52FB"/>
    <w:rsid w:val="005F13EA"/>
    <w:rsid w:val="005F36D4"/>
    <w:rsid w:val="005F5CB6"/>
    <w:rsid w:val="00603306"/>
    <w:rsid w:val="006043E8"/>
    <w:rsid w:val="00622276"/>
    <w:rsid w:val="00626B1C"/>
    <w:rsid w:val="00626EDC"/>
    <w:rsid w:val="00634D99"/>
    <w:rsid w:val="006411F6"/>
    <w:rsid w:val="00642A1D"/>
    <w:rsid w:val="00642AEA"/>
    <w:rsid w:val="0066342B"/>
    <w:rsid w:val="006719B1"/>
    <w:rsid w:val="006925FC"/>
    <w:rsid w:val="006A5F50"/>
    <w:rsid w:val="006B33ED"/>
    <w:rsid w:val="006B445D"/>
    <w:rsid w:val="006C417A"/>
    <w:rsid w:val="006C64C2"/>
    <w:rsid w:val="006D4F50"/>
    <w:rsid w:val="006D5F66"/>
    <w:rsid w:val="006F06C8"/>
    <w:rsid w:val="006F36AA"/>
    <w:rsid w:val="006F4999"/>
    <w:rsid w:val="00721895"/>
    <w:rsid w:val="00721C87"/>
    <w:rsid w:val="00724C3D"/>
    <w:rsid w:val="00725646"/>
    <w:rsid w:val="007266D2"/>
    <w:rsid w:val="00731722"/>
    <w:rsid w:val="007369CD"/>
    <w:rsid w:val="00736CC1"/>
    <w:rsid w:val="00752A64"/>
    <w:rsid w:val="00753A4B"/>
    <w:rsid w:val="0076662D"/>
    <w:rsid w:val="007703AF"/>
    <w:rsid w:val="00773981"/>
    <w:rsid w:val="00780918"/>
    <w:rsid w:val="00782C8D"/>
    <w:rsid w:val="00785669"/>
    <w:rsid w:val="00785879"/>
    <w:rsid w:val="00786A6C"/>
    <w:rsid w:val="00790D13"/>
    <w:rsid w:val="0079287B"/>
    <w:rsid w:val="007A7050"/>
    <w:rsid w:val="007B03B1"/>
    <w:rsid w:val="007B2997"/>
    <w:rsid w:val="007D08A4"/>
    <w:rsid w:val="007D35A0"/>
    <w:rsid w:val="007D54E1"/>
    <w:rsid w:val="007E4B45"/>
    <w:rsid w:val="007F0C6F"/>
    <w:rsid w:val="00810BE3"/>
    <w:rsid w:val="00822D8A"/>
    <w:rsid w:val="008251B0"/>
    <w:rsid w:val="00826785"/>
    <w:rsid w:val="00830515"/>
    <w:rsid w:val="008330CE"/>
    <w:rsid w:val="00847004"/>
    <w:rsid w:val="0085032D"/>
    <w:rsid w:val="008563D8"/>
    <w:rsid w:val="008573B5"/>
    <w:rsid w:val="00860516"/>
    <w:rsid w:val="008813A9"/>
    <w:rsid w:val="00882696"/>
    <w:rsid w:val="00885B94"/>
    <w:rsid w:val="00886DBF"/>
    <w:rsid w:val="008949DF"/>
    <w:rsid w:val="008954A8"/>
    <w:rsid w:val="008A50BA"/>
    <w:rsid w:val="008A5934"/>
    <w:rsid w:val="008A7CA3"/>
    <w:rsid w:val="008B316D"/>
    <w:rsid w:val="008D05EE"/>
    <w:rsid w:val="008D6646"/>
    <w:rsid w:val="008E044C"/>
    <w:rsid w:val="00924730"/>
    <w:rsid w:val="00932690"/>
    <w:rsid w:val="009369B1"/>
    <w:rsid w:val="00950854"/>
    <w:rsid w:val="00951E3E"/>
    <w:rsid w:val="009525EE"/>
    <w:rsid w:val="009608FF"/>
    <w:rsid w:val="00972B90"/>
    <w:rsid w:val="0097390F"/>
    <w:rsid w:val="009774FC"/>
    <w:rsid w:val="009930D9"/>
    <w:rsid w:val="009932F5"/>
    <w:rsid w:val="009A21BA"/>
    <w:rsid w:val="009A35CF"/>
    <w:rsid w:val="009B0CED"/>
    <w:rsid w:val="009B112C"/>
    <w:rsid w:val="009C0E24"/>
    <w:rsid w:val="009C1FB5"/>
    <w:rsid w:val="009C50AB"/>
    <w:rsid w:val="009C56EA"/>
    <w:rsid w:val="009D1DEF"/>
    <w:rsid w:val="009D38AD"/>
    <w:rsid w:val="009D567D"/>
    <w:rsid w:val="009E0D53"/>
    <w:rsid w:val="00A01307"/>
    <w:rsid w:val="00A242C7"/>
    <w:rsid w:val="00A42370"/>
    <w:rsid w:val="00A45E76"/>
    <w:rsid w:val="00A542B8"/>
    <w:rsid w:val="00A73F77"/>
    <w:rsid w:val="00A82857"/>
    <w:rsid w:val="00AA12A7"/>
    <w:rsid w:val="00AA1A56"/>
    <w:rsid w:val="00AA2990"/>
    <w:rsid w:val="00AA45CA"/>
    <w:rsid w:val="00AA4C21"/>
    <w:rsid w:val="00AA5C50"/>
    <w:rsid w:val="00B07133"/>
    <w:rsid w:val="00B07F60"/>
    <w:rsid w:val="00B107A1"/>
    <w:rsid w:val="00B11400"/>
    <w:rsid w:val="00B12002"/>
    <w:rsid w:val="00B20A84"/>
    <w:rsid w:val="00B2172D"/>
    <w:rsid w:val="00B450E6"/>
    <w:rsid w:val="00B50E61"/>
    <w:rsid w:val="00B52CEC"/>
    <w:rsid w:val="00B56349"/>
    <w:rsid w:val="00B56C33"/>
    <w:rsid w:val="00B609AA"/>
    <w:rsid w:val="00B7477F"/>
    <w:rsid w:val="00B752F7"/>
    <w:rsid w:val="00B861F4"/>
    <w:rsid w:val="00BB4311"/>
    <w:rsid w:val="00BD56F0"/>
    <w:rsid w:val="00BD79C8"/>
    <w:rsid w:val="00BE1AA7"/>
    <w:rsid w:val="00BF2A3C"/>
    <w:rsid w:val="00C33CB9"/>
    <w:rsid w:val="00C4341B"/>
    <w:rsid w:val="00C65FC9"/>
    <w:rsid w:val="00C70768"/>
    <w:rsid w:val="00C70977"/>
    <w:rsid w:val="00C80239"/>
    <w:rsid w:val="00C8363D"/>
    <w:rsid w:val="00C903F0"/>
    <w:rsid w:val="00C9605D"/>
    <w:rsid w:val="00CA249F"/>
    <w:rsid w:val="00CA3EE4"/>
    <w:rsid w:val="00CB0036"/>
    <w:rsid w:val="00CC3957"/>
    <w:rsid w:val="00CC74C4"/>
    <w:rsid w:val="00CD5953"/>
    <w:rsid w:val="00CD6FAC"/>
    <w:rsid w:val="00CE1990"/>
    <w:rsid w:val="00CE311F"/>
    <w:rsid w:val="00CE5D99"/>
    <w:rsid w:val="00CF58C1"/>
    <w:rsid w:val="00D02639"/>
    <w:rsid w:val="00D30417"/>
    <w:rsid w:val="00D3160B"/>
    <w:rsid w:val="00D34586"/>
    <w:rsid w:val="00D3745E"/>
    <w:rsid w:val="00D444D3"/>
    <w:rsid w:val="00D45D0D"/>
    <w:rsid w:val="00D53393"/>
    <w:rsid w:val="00D54B0E"/>
    <w:rsid w:val="00D64A5D"/>
    <w:rsid w:val="00D67245"/>
    <w:rsid w:val="00D83830"/>
    <w:rsid w:val="00DA0A9C"/>
    <w:rsid w:val="00DA1F80"/>
    <w:rsid w:val="00DA4FC5"/>
    <w:rsid w:val="00DA6ECA"/>
    <w:rsid w:val="00DC3FB4"/>
    <w:rsid w:val="00DD62F1"/>
    <w:rsid w:val="00DD6D2C"/>
    <w:rsid w:val="00DF1E98"/>
    <w:rsid w:val="00DF7728"/>
    <w:rsid w:val="00DF7DD5"/>
    <w:rsid w:val="00E02485"/>
    <w:rsid w:val="00E04A77"/>
    <w:rsid w:val="00E35BBB"/>
    <w:rsid w:val="00E43C3B"/>
    <w:rsid w:val="00E54552"/>
    <w:rsid w:val="00E717A6"/>
    <w:rsid w:val="00E71CEC"/>
    <w:rsid w:val="00E951B9"/>
    <w:rsid w:val="00EA4D05"/>
    <w:rsid w:val="00EA6C27"/>
    <w:rsid w:val="00EB34CA"/>
    <w:rsid w:val="00ED15BE"/>
    <w:rsid w:val="00ED7F17"/>
    <w:rsid w:val="00EE135F"/>
    <w:rsid w:val="00EE6028"/>
    <w:rsid w:val="00EF2A7A"/>
    <w:rsid w:val="00EF5B04"/>
    <w:rsid w:val="00F14441"/>
    <w:rsid w:val="00F2561D"/>
    <w:rsid w:val="00F32955"/>
    <w:rsid w:val="00F33296"/>
    <w:rsid w:val="00F5322C"/>
    <w:rsid w:val="00F871B5"/>
    <w:rsid w:val="00F90567"/>
    <w:rsid w:val="00F96C24"/>
    <w:rsid w:val="00FA0C47"/>
    <w:rsid w:val="00FD5084"/>
    <w:rsid w:val="00FE3AC9"/>
    <w:rsid w:val="00FE6FB4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940624,#a40626"/>
    </o:shapedefaults>
    <o:shapelayout v:ext="edit">
      <o:idmap v:ext="edit" data="1"/>
    </o:shapelayout>
  </w:shapeDefaults>
  <w:decimalSymbol w:val=","/>
  <w:listSeparator w:val=";"/>
  <w14:docId w14:val="2DB66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D4"/>
    <w:pPr>
      <w:widowControl w:val="0"/>
      <w:suppressAutoHyphens/>
    </w:pPr>
    <w:rPr>
      <w:color w:val="00000A"/>
      <w:sz w:val="24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43D4"/>
    <w:pPr>
      <w:spacing w:after="140" w:line="288" w:lineRule="auto"/>
    </w:p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3D4"/>
    <w:pPr>
      <w:suppressLineNumbers/>
    </w:pPr>
  </w:style>
  <w:style w:type="paragraph" w:customStyle="1" w:styleId="Contenudetableau">
    <w:name w:val="Contenu de tableau"/>
    <w:basedOn w:val="Normal"/>
    <w:qFormat/>
    <w:rsid w:val="001643D4"/>
    <w:pPr>
      <w:suppressLineNumbers/>
    </w:p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ind w:left="720"/>
      <w:contextualSpacing/>
    </w:pPr>
    <w:rPr>
      <w:szCs w:val="21"/>
    </w:rPr>
  </w:style>
  <w:style w:type="character" w:styleId="Lienhypertextesuivi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D4"/>
    <w:pPr>
      <w:widowControl w:val="0"/>
      <w:suppressAutoHyphens/>
    </w:pPr>
    <w:rPr>
      <w:color w:val="00000A"/>
      <w:sz w:val="24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43D4"/>
    <w:pPr>
      <w:spacing w:after="140" w:line="288" w:lineRule="auto"/>
    </w:p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3D4"/>
    <w:pPr>
      <w:suppressLineNumbers/>
    </w:pPr>
  </w:style>
  <w:style w:type="paragraph" w:customStyle="1" w:styleId="Contenudetableau">
    <w:name w:val="Contenu de tableau"/>
    <w:basedOn w:val="Normal"/>
    <w:qFormat/>
    <w:rsid w:val="001643D4"/>
    <w:pPr>
      <w:suppressLineNumbers/>
    </w:p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ind w:left="720"/>
      <w:contextualSpacing/>
    </w:pPr>
    <w:rPr>
      <w:szCs w:val="21"/>
    </w:rPr>
  </w:style>
  <w:style w:type="character" w:styleId="Lienhypertextesuivi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dropbox.com/s/l3wvqdxqphpujw6/Scanflash-brochure.pdf?dl=0" TargetMode="External"/><Relationship Id="rId8" Type="http://schemas.openxmlformats.org/officeDocument/2006/relationships/hyperlink" Target="http://www.espi.fr" TargetMode="External"/><Relationship Id="rId9" Type="http://schemas.openxmlformats.org/officeDocument/2006/relationships/hyperlink" Target="https://www.linkedin.com/company/10477613/" TargetMode="External"/><Relationship Id="rId10" Type="http://schemas.openxmlformats.org/officeDocument/2006/relationships/hyperlink" Target="http://www.comcord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 MOREAU</dc:creator>
  <cp:lastModifiedBy>Véronique Albet</cp:lastModifiedBy>
  <cp:revision>5</cp:revision>
  <cp:lastPrinted>2017-10-02T14:36:00Z</cp:lastPrinted>
  <dcterms:created xsi:type="dcterms:W3CDTF">2017-12-01T14:22:00Z</dcterms:created>
  <dcterms:modified xsi:type="dcterms:W3CDTF">2017-12-01T15:12:00Z</dcterms:modified>
  <dc:language>fr-FR</dc:language>
</cp:coreProperties>
</file>