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C1C5F4" w14:textId="50E3607F" w:rsidR="00D253EA" w:rsidRPr="0085381F" w:rsidRDefault="00D253EA" w:rsidP="00154398">
      <w:pPr>
        <w:spacing w:line="360" w:lineRule="auto"/>
        <w:jc w:val="center"/>
        <w:rPr>
          <w:rFonts w:ascii="Palatino Linotype" w:hAnsi="Palatino Linotype" w:cs="Arial"/>
          <w:szCs w:val="24"/>
        </w:rPr>
      </w:pPr>
    </w:p>
    <w:p w14:paraId="69DDD5A6" w14:textId="0E83A4BA" w:rsidR="00154398" w:rsidRDefault="00154398" w:rsidP="0085381F">
      <w:pPr>
        <w:spacing w:line="360" w:lineRule="auto"/>
        <w:rPr>
          <w:rFonts w:ascii="Palatino Linotype" w:hAnsi="Palatino Linotype"/>
        </w:rPr>
      </w:pPr>
      <w:r w:rsidRPr="00154398">
        <w:rPr>
          <w:rFonts w:ascii="Palatino Linotype" w:hAnsi="Palatino Linotype"/>
          <w:noProof/>
          <w:lang w:bidi="ar-SA"/>
        </w:rPr>
        <w:drawing>
          <wp:inline distT="0" distB="0" distL="0" distR="0" wp14:anchorId="6B532BB0" wp14:editId="70C00103">
            <wp:extent cx="2920087" cy="643044"/>
            <wp:effectExtent l="0" t="0" r="1270" b="0"/>
            <wp:docPr id="4" name="Image 4" descr="Macintosh HD:Users:comcordance:Dropbox:HORN:Horn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comcordance:Dropbox:HORN:Horn-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562" cy="643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alatino Linotype" w:hAnsi="Palatino Linotype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EA7988" wp14:editId="5555559E">
                <wp:simplePos x="0" y="0"/>
                <wp:positionH relativeFrom="column">
                  <wp:posOffset>1980565</wp:posOffset>
                </wp:positionH>
                <wp:positionV relativeFrom="paragraph">
                  <wp:posOffset>723900</wp:posOffset>
                </wp:positionV>
                <wp:extent cx="4129405" cy="45085"/>
                <wp:effectExtent l="0" t="0" r="36195" b="31115"/>
                <wp:wrapThrough wrapText="bothSides">
                  <wp:wrapPolygon edited="0">
                    <wp:start x="0" y="0"/>
                    <wp:lineTo x="0" y="24338"/>
                    <wp:lineTo x="21656" y="24338"/>
                    <wp:lineTo x="21656" y="0"/>
                    <wp:lineTo x="0" y="0"/>
                  </wp:wrapPolygon>
                </wp:wrapThrough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9405" cy="45085"/>
                        </a:xfrm>
                        <a:prstGeom prst="rect">
                          <a:avLst/>
                        </a:prstGeom>
                        <a:solidFill>
                          <a:srgbClr val="F7F501"/>
                        </a:solidFill>
                        <a:ln>
                          <a:solidFill>
                            <a:srgbClr val="F7F50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0661066" id="Rectangle 5" o:spid="_x0000_s1026" style="position:absolute;margin-left:155.95pt;margin-top:57pt;width:325.15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" fillcolor="#f7f501" strokecolor="#f7f501" strokeweight=".5pt">
                <w10:wrap type="through"/>
              </v:rect>
            </w:pict>
          </mc:Fallback>
        </mc:AlternateContent>
      </w:r>
    </w:p>
    <w:p w14:paraId="7E5A2987" w14:textId="7F51CF53" w:rsidR="00154398" w:rsidRDefault="00154398" w:rsidP="0085381F">
      <w:pPr>
        <w:spacing w:line="360" w:lineRule="auto"/>
        <w:rPr>
          <w:rFonts w:ascii="Palatino Linotype" w:hAnsi="Palatino Linotype"/>
        </w:rPr>
      </w:pPr>
    </w:p>
    <w:p w14:paraId="63F81348" w14:textId="70ADCB7A" w:rsidR="00154398" w:rsidRPr="00154398" w:rsidRDefault="00154398" w:rsidP="0085381F">
      <w:pPr>
        <w:spacing w:line="360" w:lineRule="auto"/>
        <w:rPr>
          <w:rFonts w:ascii="Arial" w:hAnsi="Arial" w:cs="Arial"/>
          <w:sz w:val="28"/>
          <w:szCs w:val="28"/>
        </w:rPr>
      </w:pPr>
      <w:r w:rsidRPr="00154398">
        <w:rPr>
          <w:rFonts w:ascii="Arial" w:hAnsi="Arial" w:cs="Arial"/>
          <w:sz w:val="28"/>
          <w:szCs w:val="28"/>
        </w:rPr>
        <w:t>INFORMATION PRESSE</w:t>
      </w:r>
    </w:p>
    <w:p w14:paraId="3F089915" w14:textId="77777777" w:rsidR="00154398" w:rsidRPr="00154398" w:rsidRDefault="00154398" w:rsidP="0085381F">
      <w:pPr>
        <w:spacing w:line="360" w:lineRule="auto"/>
        <w:rPr>
          <w:rFonts w:ascii="Arial" w:hAnsi="Arial" w:cs="Arial"/>
        </w:rPr>
      </w:pPr>
    </w:p>
    <w:p w14:paraId="112406B2" w14:textId="77777777" w:rsidR="0085381F" w:rsidRDefault="0085381F" w:rsidP="0085381F">
      <w:pPr>
        <w:spacing w:line="360" w:lineRule="auto"/>
        <w:rPr>
          <w:rFonts w:ascii="Arial" w:hAnsi="Arial" w:cs="Arial"/>
          <w:szCs w:val="24"/>
        </w:rPr>
      </w:pPr>
    </w:p>
    <w:p w14:paraId="75B63329" w14:textId="77777777" w:rsidR="002F4D55" w:rsidRPr="00154398" w:rsidRDefault="002F4D55" w:rsidP="0085381F">
      <w:pPr>
        <w:spacing w:line="360" w:lineRule="auto"/>
        <w:rPr>
          <w:rFonts w:ascii="Arial" w:hAnsi="Arial" w:cs="Arial"/>
          <w:szCs w:val="24"/>
        </w:rPr>
      </w:pPr>
    </w:p>
    <w:p w14:paraId="6CEB9770" w14:textId="05A569BB" w:rsidR="005D7265" w:rsidRDefault="005D7265" w:rsidP="0085381F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FOCUS sur</w:t>
      </w:r>
      <w:r w:rsidR="00F13907">
        <w:rPr>
          <w:rFonts w:ascii="Arial" w:hAnsi="Arial" w:cs="Arial"/>
          <w:b/>
          <w:sz w:val="32"/>
          <w:szCs w:val="32"/>
        </w:rPr>
        <w:t xml:space="preserve"> le</w:t>
      </w:r>
      <w:r w:rsidR="00023BBA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programme Fraisage</w:t>
      </w:r>
      <w:r w:rsidR="00023BBA">
        <w:rPr>
          <w:rFonts w:ascii="Arial" w:hAnsi="Arial" w:cs="Arial"/>
          <w:b/>
          <w:sz w:val="32"/>
          <w:szCs w:val="32"/>
        </w:rPr>
        <w:t xml:space="preserve"> DS </w:t>
      </w:r>
      <w:r>
        <w:rPr>
          <w:rFonts w:ascii="Arial" w:hAnsi="Arial" w:cs="Arial"/>
          <w:b/>
          <w:sz w:val="32"/>
          <w:szCs w:val="32"/>
        </w:rPr>
        <w:t>de HORN</w:t>
      </w:r>
    </w:p>
    <w:p w14:paraId="7FFB53EB" w14:textId="251D8DCA" w:rsidR="005D7265" w:rsidRDefault="005D7265" w:rsidP="0085381F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pour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les usinages aéronautiques</w:t>
      </w:r>
    </w:p>
    <w:p w14:paraId="57233A96" w14:textId="77777777" w:rsidR="0085381F" w:rsidRDefault="0085381F" w:rsidP="0085381F">
      <w:pPr>
        <w:spacing w:line="360" w:lineRule="auto"/>
        <w:jc w:val="both"/>
        <w:rPr>
          <w:rFonts w:ascii="Arial" w:hAnsi="Arial" w:cs="Arial"/>
        </w:rPr>
      </w:pPr>
    </w:p>
    <w:p w14:paraId="62F92807" w14:textId="77777777" w:rsidR="00BC3FB9" w:rsidRPr="00154398" w:rsidRDefault="00BC3FB9" w:rsidP="0085381F">
      <w:pPr>
        <w:spacing w:line="360" w:lineRule="auto"/>
        <w:jc w:val="both"/>
        <w:rPr>
          <w:rFonts w:ascii="Arial" w:hAnsi="Arial" w:cs="Arial"/>
        </w:rPr>
      </w:pPr>
    </w:p>
    <w:p w14:paraId="1F9422A1" w14:textId="1E1DAEB4" w:rsidR="00384602" w:rsidRDefault="00BC3FB9" w:rsidP="0085381F">
      <w:pPr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Lieusaint</w:t>
      </w:r>
      <w:proofErr w:type="spellEnd"/>
      <w:r w:rsidR="0085381F" w:rsidRPr="00154398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le</w:t>
      </w:r>
      <w:r w:rsidR="0085381F" w:rsidRPr="00154398">
        <w:rPr>
          <w:rFonts w:ascii="Arial" w:hAnsi="Arial" w:cs="Arial"/>
          <w:b/>
        </w:rPr>
        <w:t xml:space="preserve"> </w:t>
      </w:r>
      <w:r w:rsidR="007A6326">
        <w:rPr>
          <w:rFonts w:ascii="Arial" w:hAnsi="Arial" w:cs="Arial"/>
          <w:b/>
        </w:rPr>
        <w:t>1</w:t>
      </w:r>
      <w:r w:rsidR="00CB7C95">
        <w:rPr>
          <w:rFonts w:ascii="Arial" w:hAnsi="Arial" w:cs="Arial"/>
          <w:b/>
        </w:rPr>
        <w:t>3</w:t>
      </w:r>
      <w:r w:rsidR="007A6326">
        <w:rPr>
          <w:rFonts w:ascii="Arial" w:hAnsi="Arial" w:cs="Arial"/>
          <w:b/>
        </w:rPr>
        <w:t xml:space="preserve"> </w:t>
      </w:r>
      <w:r w:rsidR="00FB59FF">
        <w:rPr>
          <w:rFonts w:ascii="Arial" w:hAnsi="Arial" w:cs="Arial"/>
          <w:b/>
        </w:rPr>
        <w:t>juin 2016</w:t>
      </w:r>
      <w:r w:rsidR="0085381F" w:rsidRPr="00154398">
        <w:rPr>
          <w:rFonts w:ascii="Arial" w:hAnsi="Arial" w:cs="Arial"/>
          <w:b/>
        </w:rPr>
        <w:t>.</w:t>
      </w:r>
      <w:r w:rsidR="0085381F" w:rsidRPr="00154398">
        <w:rPr>
          <w:rFonts w:ascii="Arial" w:hAnsi="Arial" w:cs="Arial"/>
        </w:rPr>
        <w:t xml:space="preserve"> </w:t>
      </w:r>
      <w:r w:rsidR="00625062">
        <w:rPr>
          <w:rFonts w:ascii="Arial" w:hAnsi="Arial" w:cs="Arial"/>
        </w:rPr>
        <w:t xml:space="preserve">Déjà bien implanté dans </w:t>
      </w:r>
      <w:r w:rsidR="00B55820">
        <w:rPr>
          <w:rFonts w:ascii="Arial" w:hAnsi="Arial" w:cs="Arial"/>
        </w:rPr>
        <w:t>le secteur aéronautique</w:t>
      </w:r>
      <w:r w:rsidR="00625062">
        <w:rPr>
          <w:rFonts w:ascii="Arial" w:hAnsi="Arial" w:cs="Arial"/>
        </w:rPr>
        <w:t xml:space="preserve">, le </w:t>
      </w:r>
      <w:r w:rsidR="00210960">
        <w:rPr>
          <w:rFonts w:ascii="Arial" w:hAnsi="Arial" w:cs="Arial"/>
        </w:rPr>
        <w:t>fabricant d’outils</w:t>
      </w:r>
      <w:r w:rsidR="00625062">
        <w:rPr>
          <w:rFonts w:ascii="Arial" w:hAnsi="Arial" w:cs="Arial"/>
        </w:rPr>
        <w:t xml:space="preserve"> HORN a pour objectif de développer cette activité. Il </w:t>
      </w:r>
      <w:r w:rsidR="00210960">
        <w:rPr>
          <w:rFonts w:ascii="Arial" w:hAnsi="Arial" w:cs="Arial"/>
        </w:rPr>
        <w:t xml:space="preserve">dispose de différentes gammes utilisées </w:t>
      </w:r>
      <w:r w:rsidR="00625062">
        <w:rPr>
          <w:rFonts w:ascii="Arial" w:hAnsi="Arial" w:cs="Arial"/>
        </w:rPr>
        <w:t xml:space="preserve">pour les usinages aéronautiques des </w:t>
      </w:r>
      <w:r w:rsidR="00210960">
        <w:rPr>
          <w:rFonts w:ascii="Arial" w:hAnsi="Arial" w:cs="Arial"/>
        </w:rPr>
        <w:t>constructeurs et sous-traitants.</w:t>
      </w:r>
      <w:r w:rsidR="00B55820">
        <w:rPr>
          <w:rFonts w:ascii="Arial" w:hAnsi="Arial" w:cs="Arial"/>
        </w:rPr>
        <w:t xml:space="preserve"> </w:t>
      </w:r>
      <w:r w:rsidR="00EC313E">
        <w:rPr>
          <w:rFonts w:ascii="Arial" w:hAnsi="Arial" w:cs="Arial"/>
        </w:rPr>
        <w:t xml:space="preserve"> </w:t>
      </w:r>
      <w:r w:rsidR="00210960">
        <w:rPr>
          <w:rFonts w:ascii="Arial" w:hAnsi="Arial" w:cs="Arial"/>
          <w:b/>
        </w:rPr>
        <w:t>Focus</w:t>
      </w:r>
      <w:r w:rsidR="00936DAF">
        <w:rPr>
          <w:rFonts w:ascii="Arial" w:hAnsi="Arial" w:cs="Arial"/>
          <w:b/>
        </w:rPr>
        <w:t xml:space="preserve"> sur le programme DS Aluminium et sur les microfraises DS</w:t>
      </w:r>
      <w:r w:rsidR="007102AF">
        <w:rPr>
          <w:rFonts w:ascii="Arial" w:hAnsi="Arial" w:cs="Arial"/>
          <w:b/>
        </w:rPr>
        <w:t>,</w:t>
      </w:r>
      <w:r w:rsidR="00936DAF">
        <w:rPr>
          <w:rFonts w:ascii="Arial" w:hAnsi="Arial" w:cs="Arial"/>
          <w:b/>
        </w:rPr>
        <w:t xml:space="preserve"> disponibles depuis peu.</w:t>
      </w:r>
    </w:p>
    <w:p w14:paraId="1FAE39D2" w14:textId="77777777" w:rsidR="00573349" w:rsidRDefault="00573349" w:rsidP="0085381F">
      <w:pPr>
        <w:spacing w:line="360" w:lineRule="auto"/>
        <w:jc w:val="both"/>
        <w:rPr>
          <w:rFonts w:ascii="Arial" w:hAnsi="Arial" w:cs="Arial"/>
        </w:rPr>
      </w:pPr>
    </w:p>
    <w:p w14:paraId="2A196479" w14:textId="3A9D3B57" w:rsidR="00922CC3" w:rsidRDefault="00943560" w:rsidP="0085381F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 programme DS Aluminium</w:t>
      </w:r>
    </w:p>
    <w:p w14:paraId="6253E200" w14:textId="77777777" w:rsidR="00BC7F99" w:rsidRDefault="00BC7F99" w:rsidP="0085381F">
      <w:pPr>
        <w:spacing w:line="360" w:lineRule="auto"/>
        <w:jc w:val="both"/>
        <w:rPr>
          <w:rFonts w:ascii="Arial" w:hAnsi="Arial" w:cs="Arial"/>
        </w:rPr>
      </w:pPr>
    </w:p>
    <w:p w14:paraId="36C307BF" w14:textId="77777777" w:rsidR="00402DB2" w:rsidRDefault="00EC313E" w:rsidP="0085381F">
      <w:pPr>
        <w:spacing w:line="360" w:lineRule="auto"/>
        <w:jc w:val="both"/>
        <w:rPr>
          <w:rFonts w:ascii="Arial" w:hAnsi="Arial" w:cs="Arial"/>
        </w:rPr>
      </w:pPr>
      <w:r w:rsidRPr="00EC313E">
        <w:rPr>
          <w:rFonts w:ascii="Arial" w:hAnsi="Arial" w:cs="Arial"/>
        </w:rPr>
        <w:t>Le système DS développé par HORN intègre toutes les fraises carbure monobloc.</w:t>
      </w:r>
      <w:r>
        <w:rPr>
          <w:rFonts w:ascii="Arial" w:hAnsi="Arial" w:cs="Arial"/>
          <w:b/>
        </w:rPr>
        <w:t xml:space="preserve"> </w:t>
      </w:r>
      <w:r w:rsidR="00D03968">
        <w:rPr>
          <w:rFonts w:ascii="Arial" w:hAnsi="Arial" w:cs="Arial"/>
        </w:rPr>
        <w:t xml:space="preserve">Les caractéristiques des </w:t>
      </w:r>
      <w:r w:rsidR="00943560">
        <w:rPr>
          <w:rFonts w:ascii="Arial" w:hAnsi="Arial" w:cs="Arial"/>
        </w:rPr>
        <w:t xml:space="preserve">fraises carbure monobloc </w:t>
      </w:r>
      <w:r w:rsidR="00D03968">
        <w:rPr>
          <w:rFonts w:ascii="Arial" w:hAnsi="Arial" w:cs="Arial"/>
        </w:rPr>
        <w:t xml:space="preserve">du programme DS Aluminium </w:t>
      </w:r>
      <w:r w:rsidR="007053BE">
        <w:rPr>
          <w:rFonts w:ascii="Arial" w:hAnsi="Arial" w:cs="Arial"/>
        </w:rPr>
        <w:t xml:space="preserve">sont leur géométrie et leur </w:t>
      </w:r>
      <w:r w:rsidR="00943560">
        <w:rPr>
          <w:rFonts w:ascii="Arial" w:hAnsi="Arial" w:cs="Arial"/>
        </w:rPr>
        <w:t xml:space="preserve">arête de coupe polie optimisés. </w:t>
      </w:r>
    </w:p>
    <w:p w14:paraId="51A22232" w14:textId="77777777" w:rsidR="00402DB2" w:rsidRDefault="00402DB2" w:rsidP="0085381F">
      <w:pPr>
        <w:spacing w:line="360" w:lineRule="auto"/>
        <w:jc w:val="both"/>
        <w:rPr>
          <w:rFonts w:ascii="Arial" w:hAnsi="Arial" w:cs="Arial"/>
        </w:rPr>
      </w:pPr>
    </w:p>
    <w:p w14:paraId="28E7B96C" w14:textId="574CB7C9" w:rsidR="00B578BB" w:rsidRDefault="00D03968" w:rsidP="0085381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 par la conception de </w:t>
      </w:r>
      <w:r w:rsidR="00402DB2">
        <w:rPr>
          <w:rFonts w:ascii="Arial" w:hAnsi="Arial" w:cs="Arial"/>
        </w:rPr>
        <w:t xml:space="preserve">très </w:t>
      </w:r>
      <w:r>
        <w:rPr>
          <w:rFonts w:ascii="Arial" w:hAnsi="Arial" w:cs="Arial"/>
        </w:rPr>
        <w:t xml:space="preserve">haute technologie de son arête, </w:t>
      </w:r>
      <w:r w:rsidRPr="00A552C3">
        <w:rPr>
          <w:rFonts w:ascii="Arial" w:hAnsi="Arial" w:cs="Arial"/>
          <w:b/>
        </w:rPr>
        <w:t>la gamme</w:t>
      </w:r>
      <w:r w:rsidR="00213D09" w:rsidRPr="00A552C3">
        <w:rPr>
          <w:rFonts w:ascii="Arial" w:hAnsi="Arial" w:cs="Arial"/>
          <w:b/>
        </w:rPr>
        <w:t xml:space="preserve"> phare</w:t>
      </w:r>
      <w:r w:rsidRPr="00A552C3">
        <w:rPr>
          <w:rFonts w:ascii="Arial" w:hAnsi="Arial" w:cs="Arial"/>
          <w:b/>
        </w:rPr>
        <w:t xml:space="preserve"> DS FRA</w:t>
      </w:r>
      <w:r>
        <w:rPr>
          <w:rFonts w:ascii="Arial" w:hAnsi="Arial" w:cs="Arial"/>
        </w:rPr>
        <w:t>, dédiée aux ébauches, offre un débit copeaux de 50 à 60 % supérieur aux produits existants sur le marché, à condition de coupe égale.</w:t>
      </w:r>
      <w:r w:rsidR="005067AE">
        <w:rPr>
          <w:rFonts w:ascii="Arial" w:hAnsi="Arial" w:cs="Arial"/>
        </w:rPr>
        <w:t xml:space="preserve"> </w:t>
      </w:r>
      <w:r w:rsidR="005C7CC9">
        <w:rPr>
          <w:rFonts w:ascii="Arial" w:hAnsi="Arial" w:cs="Arial"/>
        </w:rPr>
        <w:t>Le travail s’effectue en toute sécurité, sur des machines performantes</w:t>
      </w:r>
      <w:r w:rsidR="00CB32AC">
        <w:rPr>
          <w:rFonts w:ascii="Arial" w:hAnsi="Arial" w:cs="Arial"/>
        </w:rPr>
        <w:t>,</w:t>
      </w:r>
      <w:r w:rsidR="005C7CC9">
        <w:rPr>
          <w:rFonts w:ascii="Arial" w:hAnsi="Arial" w:cs="Arial"/>
        </w:rPr>
        <w:t xml:space="preserve"> avec une profondeur de 8 mm</w:t>
      </w:r>
      <w:r w:rsidR="00CB32AC">
        <w:rPr>
          <w:rFonts w:ascii="Arial" w:hAnsi="Arial" w:cs="Arial"/>
        </w:rPr>
        <w:t xml:space="preserve"> et non </w:t>
      </w:r>
      <w:r w:rsidR="005C7CC9">
        <w:rPr>
          <w:rFonts w:ascii="Arial" w:hAnsi="Arial" w:cs="Arial"/>
        </w:rPr>
        <w:t>de 5 mm</w:t>
      </w:r>
      <w:r w:rsidR="00CB32AC">
        <w:rPr>
          <w:rFonts w:ascii="Arial" w:hAnsi="Arial" w:cs="Arial"/>
        </w:rPr>
        <w:t>,</w:t>
      </w:r>
      <w:r w:rsidR="005C7CC9">
        <w:rPr>
          <w:rFonts w:ascii="Arial" w:hAnsi="Arial" w:cs="Arial"/>
        </w:rPr>
        <w:t xml:space="preserve"> comparé</w:t>
      </w:r>
      <w:r w:rsidR="00BA5E6C">
        <w:rPr>
          <w:rFonts w:ascii="Arial" w:hAnsi="Arial" w:cs="Arial"/>
        </w:rPr>
        <w:t>e</w:t>
      </w:r>
      <w:r w:rsidR="005C7CC9">
        <w:rPr>
          <w:rFonts w:ascii="Arial" w:hAnsi="Arial" w:cs="Arial"/>
        </w:rPr>
        <w:t xml:space="preserve"> aux autres produits du marché. </w:t>
      </w:r>
      <w:r w:rsidR="00CB32AC">
        <w:rPr>
          <w:rFonts w:ascii="Arial" w:hAnsi="Arial" w:cs="Arial"/>
        </w:rPr>
        <w:t>Cette gamme est parfaitement adaptée aux pièces de voilure, de structure et à certains composants de circuits hydrauliques.</w:t>
      </w:r>
    </w:p>
    <w:p w14:paraId="29000E18" w14:textId="77777777" w:rsidR="00D03E71" w:rsidRDefault="00D03E71" w:rsidP="0085381F">
      <w:pPr>
        <w:spacing w:line="360" w:lineRule="auto"/>
        <w:jc w:val="both"/>
        <w:rPr>
          <w:rFonts w:ascii="Arial" w:hAnsi="Arial" w:cs="Arial"/>
        </w:rPr>
      </w:pPr>
    </w:p>
    <w:p w14:paraId="3CFA5811" w14:textId="057ECE65" w:rsidR="00662BB0" w:rsidRDefault="00662BB0" w:rsidP="0085381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Pour toutes les opérations de finition aluminium</w:t>
      </w:r>
      <w:r w:rsidR="00C06963">
        <w:rPr>
          <w:rFonts w:ascii="Arial" w:hAnsi="Arial" w:cs="Arial"/>
        </w:rPr>
        <w:t xml:space="preserve"> alliant haute précision et états de surface de haute qualité</w:t>
      </w:r>
      <w:r>
        <w:rPr>
          <w:rFonts w:ascii="Arial" w:hAnsi="Arial" w:cs="Arial"/>
        </w:rPr>
        <w:t xml:space="preserve">, </w:t>
      </w:r>
      <w:r w:rsidR="00C06963">
        <w:rPr>
          <w:rFonts w:ascii="Arial" w:hAnsi="Arial" w:cs="Arial"/>
        </w:rPr>
        <w:t xml:space="preserve">HORN propose </w:t>
      </w:r>
      <w:r w:rsidRPr="00123B99">
        <w:rPr>
          <w:rFonts w:ascii="Arial" w:hAnsi="Arial" w:cs="Arial"/>
          <w:b/>
        </w:rPr>
        <w:t>la gamme de fraises toriques DS RA</w:t>
      </w:r>
      <w:r w:rsidR="00C06963">
        <w:rPr>
          <w:rFonts w:ascii="Arial" w:hAnsi="Arial" w:cs="Arial"/>
        </w:rPr>
        <w:t xml:space="preserve">. Grâce à son </w:t>
      </w:r>
      <w:r>
        <w:rPr>
          <w:rFonts w:ascii="Arial" w:hAnsi="Arial" w:cs="Arial"/>
        </w:rPr>
        <w:t xml:space="preserve">acuité d’arête et </w:t>
      </w:r>
      <w:r w:rsidR="00C06963">
        <w:rPr>
          <w:rFonts w:ascii="Arial" w:hAnsi="Arial" w:cs="Arial"/>
        </w:rPr>
        <w:t>à un</w:t>
      </w:r>
      <w:r>
        <w:rPr>
          <w:rFonts w:ascii="Arial" w:hAnsi="Arial" w:cs="Arial"/>
        </w:rPr>
        <w:t xml:space="preserve"> revêtement spécifique</w:t>
      </w:r>
      <w:r w:rsidR="00C06963">
        <w:rPr>
          <w:rFonts w:ascii="Arial" w:hAnsi="Arial" w:cs="Arial"/>
        </w:rPr>
        <w:t xml:space="preserve">, l’aspect cosmétique des pièces est du plus haut niveau. </w:t>
      </w:r>
    </w:p>
    <w:p w14:paraId="02298617" w14:textId="77777777" w:rsidR="00D03E71" w:rsidRDefault="00D03E71" w:rsidP="0085381F">
      <w:pPr>
        <w:spacing w:line="360" w:lineRule="auto"/>
        <w:jc w:val="both"/>
        <w:rPr>
          <w:rFonts w:ascii="Arial" w:hAnsi="Arial" w:cs="Arial"/>
        </w:rPr>
      </w:pPr>
    </w:p>
    <w:p w14:paraId="0E09CBE4" w14:textId="5F4F8CC3" w:rsidR="00D03E71" w:rsidRDefault="00D03E71" w:rsidP="0085381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Enfin,</w:t>
      </w:r>
      <w:r w:rsidR="000B16D9">
        <w:rPr>
          <w:rFonts w:ascii="Arial" w:hAnsi="Arial" w:cs="Arial"/>
        </w:rPr>
        <w:t xml:space="preserve"> pour gagner encore davantage en productivité,</w:t>
      </w:r>
      <w:r>
        <w:rPr>
          <w:rFonts w:ascii="Arial" w:hAnsi="Arial" w:cs="Arial"/>
        </w:rPr>
        <w:t xml:space="preserve"> </w:t>
      </w:r>
      <w:r w:rsidRPr="00123B99">
        <w:rPr>
          <w:rFonts w:ascii="Arial" w:hAnsi="Arial" w:cs="Arial"/>
          <w:b/>
        </w:rPr>
        <w:t>la gamme DS Diamant</w:t>
      </w:r>
      <w:r>
        <w:rPr>
          <w:rFonts w:ascii="Arial" w:hAnsi="Arial" w:cs="Arial"/>
        </w:rPr>
        <w:t xml:space="preserve"> bénéficie de tous les acquis de la gamme DS RA</w:t>
      </w:r>
      <w:r w:rsidR="000B16D9">
        <w:rPr>
          <w:rFonts w:ascii="Arial" w:hAnsi="Arial" w:cs="Arial"/>
        </w:rPr>
        <w:t xml:space="preserve"> et d’une</w:t>
      </w:r>
      <w:r>
        <w:rPr>
          <w:rFonts w:ascii="Arial" w:hAnsi="Arial" w:cs="Arial"/>
        </w:rPr>
        <w:t xml:space="preserve"> durée de vie plus </w:t>
      </w:r>
      <w:r w:rsidR="00103A07">
        <w:rPr>
          <w:rFonts w:ascii="Arial" w:hAnsi="Arial" w:cs="Arial"/>
        </w:rPr>
        <w:t>importante</w:t>
      </w:r>
      <w:r>
        <w:rPr>
          <w:rFonts w:ascii="Arial" w:hAnsi="Arial" w:cs="Arial"/>
        </w:rPr>
        <w:t xml:space="preserve">. </w:t>
      </w:r>
    </w:p>
    <w:p w14:paraId="472FA7A3" w14:textId="77777777" w:rsidR="00A6761F" w:rsidRDefault="00A6761F" w:rsidP="0085381F">
      <w:pPr>
        <w:spacing w:line="360" w:lineRule="auto"/>
        <w:jc w:val="both"/>
        <w:rPr>
          <w:rFonts w:ascii="Arial" w:hAnsi="Arial" w:cs="Arial"/>
        </w:rPr>
      </w:pPr>
    </w:p>
    <w:p w14:paraId="7D9C8659" w14:textId="7876A2CD" w:rsidR="00097148" w:rsidRDefault="00A6761F" w:rsidP="00097148">
      <w:pPr>
        <w:spacing w:line="360" w:lineRule="auto"/>
        <w:jc w:val="both"/>
        <w:rPr>
          <w:rFonts w:ascii="Arial" w:hAnsi="Arial" w:cs="Arial"/>
          <w:i/>
        </w:rPr>
      </w:pPr>
      <w:r w:rsidRPr="002F0CA7">
        <w:rPr>
          <w:rFonts w:ascii="Arial" w:hAnsi="Arial" w:cs="Arial"/>
        </w:rPr>
        <w:t>Didier Ortega, Directeur Commercial de HORN France commente : « </w:t>
      </w:r>
      <w:r w:rsidR="00050D46" w:rsidRPr="002F0CA7">
        <w:rPr>
          <w:rFonts w:ascii="Arial" w:hAnsi="Arial" w:cs="Arial"/>
          <w:i/>
        </w:rPr>
        <w:t>L’industrie aéronautique, secteur de très haute technologie en permanente évolution, nécessite des partenaires à la fois réactifs, compétents et expérimentés.</w:t>
      </w:r>
      <w:r w:rsidR="00DA0733" w:rsidRPr="002F0CA7">
        <w:rPr>
          <w:rFonts w:ascii="Arial" w:hAnsi="Arial" w:cs="Arial"/>
          <w:i/>
        </w:rPr>
        <w:t xml:space="preserve"> </w:t>
      </w:r>
      <w:r w:rsidR="000421AA" w:rsidRPr="002F0CA7">
        <w:rPr>
          <w:rFonts w:ascii="Arial" w:hAnsi="Arial" w:cs="Arial"/>
          <w:i/>
        </w:rPr>
        <w:t xml:space="preserve">Au-delà de </w:t>
      </w:r>
      <w:r w:rsidR="00A4512C" w:rsidRPr="002F0CA7">
        <w:rPr>
          <w:rFonts w:ascii="Arial" w:hAnsi="Arial" w:cs="Arial"/>
          <w:i/>
        </w:rPr>
        <w:t>notre gamme d’outils de haute qualité,</w:t>
      </w:r>
      <w:r w:rsidR="000421AA" w:rsidRPr="002F0CA7">
        <w:rPr>
          <w:rFonts w:ascii="Arial" w:hAnsi="Arial" w:cs="Arial"/>
          <w:i/>
        </w:rPr>
        <w:t xml:space="preserve"> nous mettons notre expérience et notre savoir-faire au service de nos clients, notamment</w:t>
      </w:r>
      <w:r w:rsidR="00DD66C3" w:rsidRPr="002F0CA7">
        <w:rPr>
          <w:rFonts w:ascii="Arial" w:hAnsi="Arial" w:cs="Arial"/>
          <w:i/>
        </w:rPr>
        <w:t xml:space="preserve"> pour</w:t>
      </w:r>
      <w:r w:rsidR="000421AA" w:rsidRPr="002F0CA7">
        <w:rPr>
          <w:rFonts w:ascii="Arial" w:hAnsi="Arial" w:cs="Arial"/>
          <w:i/>
        </w:rPr>
        <w:t xml:space="preserve"> </w:t>
      </w:r>
      <w:r w:rsidR="0056215F" w:rsidRPr="002F0CA7">
        <w:rPr>
          <w:rFonts w:ascii="Arial" w:hAnsi="Arial" w:cs="Arial"/>
          <w:i/>
        </w:rPr>
        <w:t xml:space="preserve">leur permettre de </w:t>
      </w:r>
      <w:r w:rsidR="0082104C" w:rsidRPr="002F0CA7">
        <w:rPr>
          <w:rFonts w:ascii="Arial" w:hAnsi="Arial" w:cs="Arial"/>
          <w:i/>
        </w:rPr>
        <w:t>gagner en productivité.</w:t>
      </w:r>
      <w:r w:rsidR="00EF78E3" w:rsidRPr="002F0CA7">
        <w:rPr>
          <w:rFonts w:ascii="Arial" w:hAnsi="Arial" w:cs="Arial"/>
          <w:i/>
        </w:rPr>
        <w:t> Nous venons, par exemple, d’aider</w:t>
      </w:r>
      <w:r w:rsidR="0082104C" w:rsidRPr="002F0CA7">
        <w:rPr>
          <w:rFonts w:ascii="Arial" w:hAnsi="Arial" w:cs="Arial"/>
          <w:i/>
        </w:rPr>
        <w:t xml:space="preserve"> un de nos clients à</w:t>
      </w:r>
      <w:r w:rsidR="00097148">
        <w:rPr>
          <w:rFonts w:ascii="Arial" w:hAnsi="Arial" w:cs="Arial"/>
          <w:i/>
        </w:rPr>
        <w:t xml:space="preserve"> </w:t>
      </w:r>
      <w:r w:rsidR="00097148" w:rsidRPr="002F0CA7">
        <w:rPr>
          <w:rFonts w:ascii="Arial" w:hAnsi="Arial" w:cs="Arial"/>
          <w:i/>
        </w:rPr>
        <w:t xml:space="preserve">réduire les temps de production d’une pièce complexe, destinée à un moteur récent sur le marché aéronautique, et en pleine augmentation de production. </w:t>
      </w:r>
      <w:r w:rsidR="00097148">
        <w:rPr>
          <w:rFonts w:ascii="Arial" w:hAnsi="Arial" w:cs="Arial"/>
          <w:i/>
        </w:rPr>
        <w:t>E</w:t>
      </w:r>
      <w:r w:rsidR="00097148" w:rsidRPr="002F0CA7">
        <w:rPr>
          <w:rFonts w:ascii="Arial" w:hAnsi="Arial" w:cs="Arial"/>
          <w:i/>
        </w:rPr>
        <w:t xml:space="preserve">n </w:t>
      </w:r>
      <w:r w:rsidR="00DA051A">
        <w:rPr>
          <w:rFonts w:ascii="Arial" w:hAnsi="Arial" w:cs="Arial"/>
          <w:i/>
        </w:rPr>
        <w:t xml:space="preserve">optimisant les processus d’usinage au niveau FAO </w:t>
      </w:r>
      <w:r w:rsidR="00097148" w:rsidRPr="002F0CA7">
        <w:rPr>
          <w:rFonts w:ascii="Arial" w:hAnsi="Arial" w:cs="Arial"/>
          <w:i/>
        </w:rPr>
        <w:t>et avec l’utilisation de la gamme d’outils HORN DS alu</w:t>
      </w:r>
      <w:r w:rsidR="00097148">
        <w:rPr>
          <w:rFonts w:ascii="Arial" w:hAnsi="Arial" w:cs="Arial"/>
          <w:i/>
        </w:rPr>
        <w:t>,</w:t>
      </w:r>
      <w:r w:rsidR="00097148" w:rsidRPr="002F0CA7">
        <w:rPr>
          <w:rFonts w:ascii="Arial" w:hAnsi="Arial" w:cs="Arial"/>
          <w:i/>
        </w:rPr>
        <w:t xml:space="preserve"> </w:t>
      </w:r>
      <w:r w:rsidR="00097148">
        <w:rPr>
          <w:rFonts w:ascii="Arial" w:hAnsi="Arial" w:cs="Arial"/>
          <w:i/>
        </w:rPr>
        <w:t>l</w:t>
      </w:r>
      <w:r w:rsidR="00097148" w:rsidRPr="002F0CA7">
        <w:rPr>
          <w:rFonts w:ascii="Arial" w:hAnsi="Arial" w:cs="Arial"/>
          <w:i/>
        </w:rPr>
        <w:t>es opérations d’usinage sont passées de 3 heures à seulement 35 minutes</w:t>
      </w:r>
      <w:r w:rsidR="00097148">
        <w:rPr>
          <w:rFonts w:ascii="Arial" w:hAnsi="Arial" w:cs="Arial"/>
          <w:i/>
        </w:rPr>
        <w:t> !</w:t>
      </w:r>
      <w:r w:rsidR="00097148" w:rsidRPr="002F0CA7">
        <w:rPr>
          <w:rFonts w:ascii="Arial" w:hAnsi="Arial" w:cs="Arial"/>
          <w:i/>
        </w:rPr>
        <w:t> »</w:t>
      </w:r>
    </w:p>
    <w:p w14:paraId="4DC82BDE" w14:textId="7A50918C" w:rsidR="008A334B" w:rsidRPr="00652D4F" w:rsidRDefault="008A334B" w:rsidP="0085381F">
      <w:pPr>
        <w:spacing w:line="360" w:lineRule="auto"/>
        <w:jc w:val="both"/>
        <w:rPr>
          <w:rFonts w:ascii="Arial" w:hAnsi="Arial" w:cs="Arial"/>
          <w:i/>
        </w:rPr>
      </w:pPr>
      <w:bookmarkStart w:id="0" w:name="_GoBack"/>
      <w:bookmarkEnd w:id="0"/>
    </w:p>
    <w:p w14:paraId="737B646E" w14:textId="768A2EC3" w:rsidR="00922CC3" w:rsidRDefault="00251E30" w:rsidP="0085381F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Nouveau, l</w:t>
      </w:r>
      <w:r w:rsidR="00B442DA">
        <w:rPr>
          <w:rFonts w:ascii="Arial" w:hAnsi="Arial" w:cs="Arial"/>
          <w:b/>
        </w:rPr>
        <w:t>e système Microfraise DS</w:t>
      </w:r>
    </w:p>
    <w:p w14:paraId="47120DEA" w14:textId="77777777" w:rsidR="00BC7F99" w:rsidRPr="000436BB" w:rsidRDefault="00BC7F99" w:rsidP="0085381F">
      <w:pPr>
        <w:spacing w:line="360" w:lineRule="auto"/>
        <w:jc w:val="both"/>
        <w:rPr>
          <w:rFonts w:ascii="Arial" w:hAnsi="Arial" w:cs="Arial"/>
          <w:b/>
        </w:rPr>
      </w:pPr>
    </w:p>
    <w:p w14:paraId="5DA664BD" w14:textId="77777777" w:rsidR="00860C4A" w:rsidRDefault="0078245B" w:rsidP="00860C4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 système DS pour l’usinage des aciers non trempés s’est considérablement étoffé. La nouvelle gamme de fraises propose une géométrie optimisée ainsi qu’une finition extrêmement précise, résultant de la combinaison d</w:t>
      </w:r>
      <w:r w:rsidR="002857EE">
        <w:rPr>
          <w:rFonts w:ascii="Arial" w:hAnsi="Arial" w:cs="Arial"/>
        </w:rPr>
        <w:t>’un</w:t>
      </w:r>
      <w:r>
        <w:rPr>
          <w:rFonts w:ascii="Arial" w:hAnsi="Arial" w:cs="Arial"/>
        </w:rPr>
        <w:t xml:space="preserve"> nouveau revêtement </w:t>
      </w:r>
      <w:r w:rsidR="002857EE">
        <w:rPr>
          <w:rFonts w:ascii="Arial" w:hAnsi="Arial" w:cs="Arial"/>
        </w:rPr>
        <w:t xml:space="preserve">nommé TS3K </w:t>
      </w:r>
      <w:r w:rsidRPr="00860C4A">
        <w:rPr>
          <w:rFonts w:ascii="Arial" w:hAnsi="Arial" w:cs="Arial"/>
        </w:rPr>
        <w:t>et de la nuance carbure.</w:t>
      </w:r>
      <w:r w:rsidR="00860C4A" w:rsidRPr="00860C4A">
        <w:rPr>
          <w:rFonts w:ascii="Arial" w:hAnsi="Arial" w:cs="Arial"/>
        </w:rPr>
        <w:t xml:space="preserve"> Toute la gamme répond aux besoins des clients aéronautiques pour les produits orientés connectique fibre et électrique, tels les faisceaux et raccords.</w:t>
      </w:r>
      <w:r w:rsidR="00860C4A">
        <w:rPr>
          <w:rFonts w:ascii="Arial" w:hAnsi="Arial" w:cs="Arial"/>
        </w:rPr>
        <w:t xml:space="preserve"> </w:t>
      </w:r>
    </w:p>
    <w:p w14:paraId="03B66AE2" w14:textId="77777777" w:rsidR="00A26C34" w:rsidRDefault="00A26C34" w:rsidP="00266F65">
      <w:pPr>
        <w:spacing w:line="360" w:lineRule="auto"/>
        <w:jc w:val="both"/>
        <w:rPr>
          <w:rFonts w:ascii="Arial" w:hAnsi="Arial" w:cs="Arial"/>
        </w:rPr>
      </w:pPr>
    </w:p>
    <w:p w14:paraId="1E38CA52" w14:textId="68098317" w:rsidR="00A26C34" w:rsidRDefault="00A26C34" w:rsidP="00A26C3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Les microfraises hémisphériques, toriques ou à arête vive sont disponibles avec des diamètres de 0,1 à 3 mm et des longueurs utiles de 3 à 7 fois le diamètre. Les fraises hémisphériques et fraises rayonnées ou à arête vive sont proposées avec des diamètres de 4 à 20 mm et avec des longueurs utiles de 3 à 7 fois le diamètre. </w:t>
      </w:r>
      <w:r w:rsidR="00BC7F99">
        <w:rPr>
          <w:rFonts w:ascii="Arial" w:hAnsi="Arial" w:cs="Arial"/>
        </w:rPr>
        <w:t xml:space="preserve">Quant aux </w:t>
      </w:r>
      <w:r>
        <w:rPr>
          <w:rFonts w:ascii="Arial" w:hAnsi="Arial" w:cs="Arial"/>
        </w:rPr>
        <w:t xml:space="preserve">fraises d’ébauche revêtues avec des profils ripper dites « fraises ravageuses » et </w:t>
      </w:r>
      <w:r w:rsidR="00E33A06">
        <w:rPr>
          <w:rFonts w:ascii="Arial" w:hAnsi="Arial" w:cs="Arial"/>
        </w:rPr>
        <w:t xml:space="preserve">aux </w:t>
      </w:r>
      <w:r>
        <w:rPr>
          <w:rFonts w:ascii="Arial" w:hAnsi="Arial" w:cs="Arial"/>
        </w:rPr>
        <w:t xml:space="preserve">fraises à haute avance avec des équilibrages de précision et arrosage interne, </w:t>
      </w:r>
      <w:r w:rsidR="00E33A06">
        <w:rPr>
          <w:rFonts w:ascii="Arial" w:hAnsi="Arial" w:cs="Arial"/>
        </w:rPr>
        <w:t xml:space="preserve">elles </w:t>
      </w:r>
      <w:r>
        <w:rPr>
          <w:rFonts w:ascii="Arial" w:hAnsi="Arial" w:cs="Arial"/>
        </w:rPr>
        <w:t xml:space="preserve">sont  </w:t>
      </w:r>
      <w:r w:rsidR="00E33A06">
        <w:rPr>
          <w:rFonts w:ascii="Arial" w:hAnsi="Arial" w:cs="Arial"/>
        </w:rPr>
        <w:lastRenderedPageBreak/>
        <w:t xml:space="preserve">proposées </w:t>
      </w:r>
      <w:r>
        <w:rPr>
          <w:rFonts w:ascii="Arial" w:hAnsi="Arial" w:cs="Arial"/>
        </w:rPr>
        <w:t xml:space="preserve">pour les diamètres de 6 à 20 </w:t>
      </w:r>
      <w:proofErr w:type="spellStart"/>
      <w:r>
        <w:rPr>
          <w:rFonts w:ascii="Arial" w:hAnsi="Arial" w:cs="Arial"/>
        </w:rPr>
        <w:t>mm.</w:t>
      </w:r>
      <w:proofErr w:type="spellEnd"/>
      <w:r>
        <w:rPr>
          <w:rFonts w:ascii="Arial" w:hAnsi="Arial" w:cs="Arial"/>
        </w:rPr>
        <w:t xml:space="preserve"> Enfin, les fraises à une dent sont également appropriées au perçage et disponibles dans les diamètres 0,3 à 12 </w:t>
      </w:r>
      <w:proofErr w:type="spellStart"/>
      <w:r>
        <w:rPr>
          <w:rFonts w:ascii="Arial" w:hAnsi="Arial" w:cs="Arial"/>
        </w:rPr>
        <w:t>mm.</w:t>
      </w:r>
      <w:proofErr w:type="spellEnd"/>
    </w:p>
    <w:p w14:paraId="12C87088" w14:textId="77777777" w:rsidR="00A0133B" w:rsidRDefault="00A0133B" w:rsidP="00266F65">
      <w:pPr>
        <w:spacing w:line="360" w:lineRule="auto"/>
        <w:jc w:val="both"/>
        <w:rPr>
          <w:rFonts w:ascii="Arial" w:hAnsi="Arial" w:cs="Arial"/>
        </w:rPr>
      </w:pPr>
    </w:p>
    <w:p w14:paraId="28606D9B" w14:textId="4FF707AF" w:rsidR="00A0133B" w:rsidRDefault="00A0133B" w:rsidP="00266F6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Au-delà des fraises hémisphériques et toriques, la gamme comprend des microfraises à quatre lèvres, à arête de coupe tranchante et à rayon angulaire. Ces exécutions sont optimisées pour le fraisage de finition et par copiage. Elles sont disponibles avec un angle de coupe tranchant de 0,2 mm à 3 mm de diamètre. Tous les outils sont </w:t>
      </w:r>
      <w:r w:rsidR="00281CA7">
        <w:rPr>
          <w:rFonts w:ascii="Arial" w:hAnsi="Arial" w:cs="Arial"/>
        </w:rPr>
        <w:t xml:space="preserve">proposés </w:t>
      </w:r>
      <w:r>
        <w:rPr>
          <w:rFonts w:ascii="Arial" w:hAnsi="Arial" w:cs="Arial"/>
        </w:rPr>
        <w:t>avec une profondeur d’usinage de 3, 5 et 7 fois le diamètre nominal.</w:t>
      </w:r>
    </w:p>
    <w:p w14:paraId="22D0B9FC" w14:textId="77777777" w:rsidR="00513CF3" w:rsidRDefault="00513CF3" w:rsidP="00266F65">
      <w:pPr>
        <w:spacing w:line="360" w:lineRule="auto"/>
        <w:jc w:val="both"/>
        <w:rPr>
          <w:rFonts w:ascii="Arial" w:hAnsi="Arial" w:cs="Arial"/>
        </w:rPr>
      </w:pPr>
    </w:p>
    <w:p w14:paraId="2F0856C6" w14:textId="4348BD63" w:rsidR="004A69ED" w:rsidRDefault="00513CF3" w:rsidP="004A69E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Bien entendu, d’autres gammes développées par HORN sont utilisées par les constructeurs et équipementiers aéronautiques telle la gamme fraisage </w:t>
      </w:r>
      <w:r w:rsidR="004A69ED" w:rsidRPr="00F72D7B">
        <w:rPr>
          <w:rFonts w:ascii="Arial" w:hAnsi="Arial" w:cs="Arial"/>
        </w:rPr>
        <w:t>titane pour les usinages de pièces liées aux train</w:t>
      </w:r>
      <w:r w:rsidR="004A69ED">
        <w:rPr>
          <w:rFonts w:ascii="Arial" w:hAnsi="Arial" w:cs="Arial"/>
        </w:rPr>
        <w:t>s</w:t>
      </w:r>
      <w:r w:rsidR="004A69ED" w:rsidRPr="00F72D7B">
        <w:rPr>
          <w:rFonts w:ascii="Arial" w:hAnsi="Arial" w:cs="Arial"/>
        </w:rPr>
        <w:t xml:space="preserve"> d’atterrissage, réacteur</w:t>
      </w:r>
      <w:r w:rsidR="00132B9A">
        <w:rPr>
          <w:rFonts w:ascii="Arial" w:hAnsi="Arial" w:cs="Arial"/>
        </w:rPr>
        <w:t>s</w:t>
      </w:r>
      <w:r w:rsidR="004A69ED" w:rsidRPr="00F72D7B">
        <w:rPr>
          <w:rFonts w:ascii="Arial" w:hAnsi="Arial" w:cs="Arial"/>
        </w:rPr>
        <w:t xml:space="preserve"> ou autre</w:t>
      </w:r>
      <w:r w:rsidR="00132B9A">
        <w:rPr>
          <w:rFonts w:ascii="Arial" w:hAnsi="Arial" w:cs="Arial"/>
        </w:rPr>
        <w:t>s</w:t>
      </w:r>
      <w:r w:rsidR="004A69ED" w:rsidRPr="00F72D7B">
        <w:rPr>
          <w:rFonts w:ascii="Arial" w:hAnsi="Arial" w:cs="Arial"/>
        </w:rPr>
        <w:t xml:space="preserve"> pièce</w:t>
      </w:r>
      <w:r w:rsidR="00132B9A">
        <w:rPr>
          <w:rFonts w:ascii="Arial" w:hAnsi="Arial" w:cs="Arial"/>
        </w:rPr>
        <w:t>s</w:t>
      </w:r>
      <w:r w:rsidR="004A69ED" w:rsidRPr="00F72D7B">
        <w:rPr>
          <w:rFonts w:ascii="Arial" w:hAnsi="Arial" w:cs="Arial"/>
        </w:rPr>
        <w:t xml:space="preserve"> moteur du même matériau</w:t>
      </w:r>
      <w:r w:rsidR="004A69ED">
        <w:rPr>
          <w:rFonts w:ascii="Arial" w:hAnsi="Arial" w:cs="Arial"/>
        </w:rPr>
        <w:t xml:space="preserve"> ou encore les gammes orientées matériaux base nickel (inconels, etc.) pour les pièces moteur par exemple.</w:t>
      </w:r>
    </w:p>
    <w:p w14:paraId="3C7BB697" w14:textId="2D479ABF" w:rsidR="00513CF3" w:rsidRDefault="00513CF3" w:rsidP="00266F65">
      <w:pPr>
        <w:spacing w:line="360" w:lineRule="auto"/>
        <w:jc w:val="both"/>
        <w:rPr>
          <w:rFonts w:ascii="Arial" w:hAnsi="Arial" w:cs="Arial"/>
        </w:rPr>
      </w:pPr>
    </w:p>
    <w:p w14:paraId="158A8A80" w14:textId="4B5BBE81" w:rsidR="00232CB0" w:rsidRDefault="00232CB0" w:rsidP="0085381F">
      <w:pPr>
        <w:spacing w:line="360" w:lineRule="auto"/>
        <w:jc w:val="both"/>
        <w:rPr>
          <w:rFonts w:ascii="Arial" w:hAnsi="Arial" w:cs="Arial"/>
        </w:rPr>
      </w:pPr>
    </w:p>
    <w:p w14:paraId="47C7182F" w14:textId="77777777" w:rsidR="002C18E0" w:rsidRPr="00154398" w:rsidRDefault="002C18E0" w:rsidP="0085381F">
      <w:pPr>
        <w:spacing w:line="360" w:lineRule="auto"/>
        <w:jc w:val="center"/>
        <w:rPr>
          <w:rFonts w:ascii="Arial" w:eastAsia="Times New Roman" w:hAnsi="Arial" w:cs="Arial"/>
          <w:b/>
          <w:color w:val="000000"/>
          <w:szCs w:val="24"/>
        </w:rPr>
      </w:pPr>
      <w:r w:rsidRPr="00154398">
        <w:rPr>
          <w:rFonts w:ascii="Arial" w:hAnsi="Arial" w:cs="Arial"/>
          <w:b/>
          <w:color w:val="000000"/>
        </w:rPr>
        <w:t>FIN</w:t>
      </w:r>
    </w:p>
    <w:p w14:paraId="3BF78EFA" w14:textId="77777777" w:rsidR="00D253EA" w:rsidRDefault="00D253EA" w:rsidP="0085381F">
      <w:pPr>
        <w:spacing w:line="360" w:lineRule="auto"/>
        <w:jc w:val="center"/>
        <w:rPr>
          <w:rFonts w:ascii="Arial" w:eastAsia="Times New Roman" w:hAnsi="Arial" w:cs="Arial"/>
          <w:b/>
          <w:color w:val="000000"/>
          <w:szCs w:val="24"/>
        </w:rPr>
      </w:pPr>
    </w:p>
    <w:p w14:paraId="0842C0D4" w14:textId="77777777" w:rsidR="002F6578" w:rsidRPr="00154398" w:rsidRDefault="002F6578" w:rsidP="0085381F">
      <w:pPr>
        <w:spacing w:line="360" w:lineRule="auto"/>
        <w:jc w:val="center"/>
        <w:rPr>
          <w:rFonts w:ascii="Arial" w:eastAsia="Times New Roman" w:hAnsi="Arial" w:cs="Arial"/>
          <w:b/>
          <w:color w:val="000000"/>
          <w:szCs w:val="24"/>
        </w:rPr>
      </w:pPr>
    </w:p>
    <w:p w14:paraId="51107550" w14:textId="0A66D133" w:rsidR="00E846C9" w:rsidRDefault="00E846C9" w:rsidP="006B751E">
      <w:pPr>
        <w:spacing w:line="276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 propos de HORN :</w:t>
      </w:r>
    </w:p>
    <w:p w14:paraId="60C1D270" w14:textId="20B0154C" w:rsidR="00E846C9" w:rsidRDefault="00E846C9" w:rsidP="006B751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Depuis 1969, le groupe allemand </w:t>
      </w:r>
      <w:r w:rsidR="001713FD">
        <w:rPr>
          <w:rFonts w:ascii="Arial" w:hAnsi="Arial" w:cs="Arial"/>
        </w:rPr>
        <w:t xml:space="preserve">Paul </w:t>
      </w:r>
      <w:r>
        <w:rPr>
          <w:rFonts w:ascii="Arial" w:hAnsi="Arial" w:cs="Arial"/>
        </w:rPr>
        <w:t xml:space="preserve">HORN </w:t>
      </w:r>
      <w:proofErr w:type="spellStart"/>
      <w:r w:rsidR="001A3B99">
        <w:rPr>
          <w:rFonts w:ascii="Arial" w:hAnsi="Arial" w:cs="Arial"/>
        </w:rPr>
        <w:t>GmbH</w:t>
      </w:r>
      <w:proofErr w:type="spellEnd"/>
      <w:r w:rsidR="001C6134">
        <w:rPr>
          <w:rFonts w:ascii="Arial" w:hAnsi="Arial" w:cs="Arial"/>
        </w:rPr>
        <w:t xml:space="preserve">, reconnu grand spécialiste des gorges, </w:t>
      </w:r>
      <w:r>
        <w:rPr>
          <w:rFonts w:ascii="Arial" w:hAnsi="Arial" w:cs="Arial"/>
        </w:rPr>
        <w:t xml:space="preserve">conçoit et fabrique des outils de </w:t>
      </w:r>
      <w:r w:rsidR="002251C6">
        <w:rPr>
          <w:rFonts w:ascii="Arial" w:hAnsi="Arial" w:cs="Arial"/>
        </w:rPr>
        <w:t xml:space="preserve">précision </w:t>
      </w:r>
      <w:r w:rsidR="007141EF" w:rsidRPr="003B6D99">
        <w:rPr>
          <w:rFonts w:ascii="Arial" w:hAnsi="Arial" w:cs="Arial"/>
        </w:rPr>
        <w:t xml:space="preserve">pour le </w:t>
      </w:r>
      <w:r w:rsidRPr="003B6D99">
        <w:rPr>
          <w:rFonts w:ascii="Arial" w:hAnsi="Arial" w:cs="Arial"/>
        </w:rPr>
        <w:t xml:space="preserve">tournage et </w:t>
      </w:r>
      <w:r w:rsidR="007141EF" w:rsidRPr="003B6D99">
        <w:rPr>
          <w:rFonts w:ascii="Arial" w:hAnsi="Arial" w:cs="Arial"/>
        </w:rPr>
        <w:t>le</w:t>
      </w:r>
      <w:r w:rsidRPr="003B6D99">
        <w:rPr>
          <w:rFonts w:ascii="Arial" w:hAnsi="Arial" w:cs="Arial"/>
        </w:rPr>
        <w:t xml:space="preserve"> fraisage de gorges.</w:t>
      </w:r>
      <w:r>
        <w:rPr>
          <w:rFonts w:ascii="Arial" w:hAnsi="Arial" w:cs="Arial"/>
        </w:rPr>
        <w:t xml:space="preserve"> </w:t>
      </w:r>
      <w:r w:rsidR="005E0251">
        <w:rPr>
          <w:rFonts w:ascii="Arial" w:hAnsi="Arial" w:cs="Arial"/>
        </w:rPr>
        <w:t xml:space="preserve">Le siège du groupe est situé à Tübingen, près de Stuttgart. </w:t>
      </w:r>
      <w:r w:rsidR="003B6D99">
        <w:rPr>
          <w:rFonts w:ascii="Arial" w:hAnsi="Arial" w:cs="Arial"/>
        </w:rPr>
        <w:t>Familial, indépendant et implanté au niveau international dans plus de 70 pays,</w:t>
      </w:r>
      <w:r w:rsidR="00266F62">
        <w:rPr>
          <w:rFonts w:ascii="Arial" w:hAnsi="Arial" w:cs="Arial"/>
        </w:rPr>
        <w:t xml:space="preserve"> l’effectif du groupe HORN est </w:t>
      </w:r>
      <w:r w:rsidR="003B6D99">
        <w:rPr>
          <w:rFonts w:ascii="Arial" w:hAnsi="Arial" w:cs="Arial"/>
        </w:rPr>
        <w:t>de 1350 personnes.</w:t>
      </w:r>
      <w:r w:rsidR="00611F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Sa clientèle évolue dans le secteur automobile, l’aéronautique et spatial, le médical, </w:t>
      </w:r>
      <w:r w:rsidR="007141EF">
        <w:rPr>
          <w:rFonts w:ascii="Arial" w:hAnsi="Arial" w:cs="Arial"/>
        </w:rPr>
        <w:t>la joaillerie,</w:t>
      </w:r>
      <w:r>
        <w:rPr>
          <w:rFonts w:ascii="Arial" w:hAnsi="Arial" w:cs="Arial"/>
        </w:rPr>
        <w:t xml:space="preserve"> les équipements industriels ainsi que les composants hydrauliques et pneumatiques</w:t>
      </w:r>
      <w:r w:rsidR="00611FB6">
        <w:rPr>
          <w:rFonts w:ascii="Arial" w:hAnsi="Arial" w:cs="Arial"/>
        </w:rPr>
        <w:t>.</w:t>
      </w:r>
      <w:r w:rsidR="00657DFA">
        <w:rPr>
          <w:rFonts w:ascii="Arial" w:hAnsi="Arial" w:cs="Arial"/>
        </w:rPr>
        <w:t xml:space="preserve"> </w:t>
      </w:r>
      <w:r w:rsidR="00D8073F">
        <w:rPr>
          <w:rFonts w:ascii="Arial" w:hAnsi="Arial" w:cs="Arial"/>
        </w:rPr>
        <w:t>Le groupe investi</w:t>
      </w:r>
      <w:r w:rsidR="00A755F5">
        <w:rPr>
          <w:rFonts w:ascii="Arial" w:hAnsi="Arial" w:cs="Arial"/>
        </w:rPr>
        <w:t>t</w:t>
      </w:r>
      <w:r w:rsidR="00D8073F">
        <w:rPr>
          <w:rFonts w:ascii="Arial" w:hAnsi="Arial" w:cs="Arial"/>
        </w:rPr>
        <w:t xml:space="preserve"> dans ses propres </w:t>
      </w:r>
      <w:proofErr w:type="spellStart"/>
      <w:r w:rsidR="00D8073F">
        <w:rPr>
          <w:rFonts w:ascii="Arial" w:hAnsi="Arial" w:cs="Arial"/>
        </w:rPr>
        <w:t>process</w:t>
      </w:r>
      <w:proofErr w:type="spellEnd"/>
      <w:r w:rsidR="00D8073F">
        <w:rPr>
          <w:rFonts w:ascii="Arial" w:hAnsi="Arial" w:cs="Arial"/>
        </w:rPr>
        <w:t xml:space="preserve"> pour livrer des produits de grande qualité et dans la recherche pour élargir la gamme et améliorer l’offre vers toujours plus de précision et de modularité. </w:t>
      </w:r>
      <w:r w:rsidR="00311781">
        <w:rPr>
          <w:rFonts w:ascii="Arial" w:hAnsi="Arial" w:cs="Arial"/>
        </w:rPr>
        <w:t xml:space="preserve">Basée à </w:t>
      </w:r>
      <w:proofErr w:type="spellStart"/>
      <w:r w:rsidR="00311781">
        <w:rPr>
          <w:rFonts w:ascii="Arial" w:hAnsi="Arial" w:cs="Arial"/>
        </w:rPr>
        <w:t>Lieusaint</w:t>
      </w:r>
      <w:proofErr w:type="spellEnd"/>
      <w:r w:rsidR="00311781">
        <w:rPr>
          <w:rFonts w:ascii="Arial" w:hAnsi="Arial" w:cs="Arial"/>
        </w:rPr>
        <w:t xml:space="preserve"> </w:t>
      </w:r>
      <w:r w:rsidR="00A755F5">
        <w:rPr>
          <w:rFonts w:ascii="Arial" w:hAnsi="Arial" w:cs="Arial"/>
        </w:rPr>
        <w:t xml:space="preserve">(77) </w:t>
      </w:r>
      <w:r w:rsidR="00311781">
        <w:rPr>
          <w:rFonts w:ascii="Arial" w:hAnsi="Arial" w:cs="Arial"/>
        </w:rPr>
        <w:t xml:space="preserve">et en Haute-Savoie </w:t>
      </w:r>
      <w:r w:rsidR="00A755F5">
        <w:rPr>
          <w:rFonts w:ascii="Arial" w:hAnsi="Arial" w:cs="Arial"/>
        </w:rPr>
        <w:t xml:space="preserve">(74 Scionzier) </w:t>
      </w:r>
      <w:r w:rsidR="00311781">
        <w:rPr>
          <w:rFonts w:ascii="Arial" w:hAnsi="Arial" w:cs="Arial"/>
        </w:rPr>
        <w:t>pour le décolletage,</w:t>
      </w:r>
      <w:r w:rsidR="003123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HORN </w:t>
      </w:r>
      <w:r w:rsidR="003B6D99">
        <w:rPr>
          <w:rFonts w:ascii="Arial" w:hAnsi="Arial" w:cs="Arial"/>
        </w:rPr>
        <w:t xml:space="preserve">SAS </w:t>
      </w:r>
      <w:r>
        <w:rPr>
          <w:rFonts w:ascii="Arial" w:hAnsi="Arial" w:cs="Arial"/>
        </w:rPr>
        <w:t>fut la première filiale créée</w:t>
      </w:r>
      <w:r w:rsidR="00311781">
        <w:rPr>
          <w:rFonts w:ascii="Arial" w:hAnsi="Arial" w:cs="Arial"/>
        </w:rPr>
        <w:t xml:space="preserve"> en 1993</w:t>
      </w:r>
      <w:r w:rsidR="00312352">
        <w:rPr>
          <w:rFonts w:ascii="Arial" w:hAnsi="Arial" w:cs="Arial"/>
        </w:rPr>
        <w:t>.</w:t>
      </w:r>
      <w:r w:rsidR="004E1DD5">
        <w:rPr>
          <w:rFonts w:ascii="Arial" w:hAnsi="Arial" w:cs="Arial"/>
        </w:rPr>
        <w:t xml:space="preserve"> </w:t>
      </w:r>
      <w:r w:rsidR="00311781">
        <w:rPr>
          <w:rFonts w:ascii="Arial" w:hAnsi="Arial" w:cs="Arial"/>
        </w:rPr>
        <w:t>Dirigée</w:t>
      </w:r>
      <w:r w:rsidR="004E1DD5">
        <w:rPr>
          <w:rFonts w:ascii="Arial" w:hAnsi="Arial" w:cs="Arial"/>
        </w:rPr>
        <w:t xml:space="preserve"> par Pascal et Didier Ortega</w:t>
      </w:r>
      <w:r w:rsidR="00311781">
        <w:rPr>
          <w:rFonts w:ascii="Arial" w:hAnsi="Arial" w:cs="Arial"/>
        </w:rPr>
        <w:t>,  s</w:t>
      </w:r>
      <w:r w:rsidR="00503698">
        <w:rPr>
          <w:rFonts w:ascii="Arial" w:hAnsi="Arial" w:cs="Arial"/>
        </w:rPr>
        <w:t xml:space="preserve">on effectif est de 47 personnes. </w:t>
      </w:r>
      <w:r w:rsidR="00A755F5">
        <w:rPr>
          <w:rFonts w:ascii="Arial" w:hAnsi="Arial" w:cs="Arial"/>
        </w:rPr>
        <w:t>HORN SAS</w:t>
      </w:r>
      <w:r w:rsidR="001A3B99">
        <w:rPr>
          <w:rFonts w:ascii="Arial" w:hAnsi="Arial" w:cs="Arial"/>
        </w:rPr>
        <w:t xml:space="preserve"> </w:t>
      </w:r>
      <w:r w:rsidR="00657DFA">
        <w:rPr>
          <w:rFonts w:ascii="Arial" w:hAnsi="Arial" w:cs="Arial"/>
        </w:rPr>
        <w:t>accompagne ses clients depuis les préconisations jusqu’à la mise en plac</w:t>
      </w:r>
      <w:r w:rsidR="00A755F5">
        <w:rPr>
          <w:rFonts w:ascii="Arial" w:hAnsi="Arial" w:cs="Arial"/>
        </w:rPr>
        <w:t>e, en passant par la formation. Elle</w:t>
      </w:r>
      <w:r w:rsidR="00657DFA">
        <w:rPr>
          <w:rFonts w:ascii="Arial" w:hAnsi="Arial" w:cs="Arial"/>
        </w:rPr>
        <w:t xml:space="preserve"> </w:t>
      </w:r>
      <w:r w:rsidR="002378F3">
        <w:rPr>
          <w:rFonts w:ascii="Arial" w:hAnsi="Arial" w:cs="Arial"/>
        </w:rPr>
        <w:t xml:space="preserve">compte de nombreux </w:t>
      </w:r>
      <w:r w:rsidR="001A3B99">
        <w:rPr>
          <w:rFonts w:ascii="Arial" w:hAnsi="Arial" w:cs="Arial"/>
        </w:rPr>
        <w:t>clients parmi lesquels le Groupe PSA, Re</w:t>
      </w:r>
      <w:r w:rsidR="002378F3">
        <w:rPr>
          <w:rFonts w:ascii="Arial" w:hAnsi="Arial" w:cs="Arial"/>
        </w:rPr>
        <w:t>na</w:t>
      </w:r>
      <w:r w:rsidR="0059199B">
        <w:rPr>
          <w:rFonts w:ascii="Arial" w:hAnsi="Arial" w:cs="Arial"/>
        </w:rPr>
        <w:t>ult Formule 1, le Groupe Safran</w:t>
      </w:r>
      <w:r w:rsidR="001A3B99">
        <w:rPr>
          <w:rFonts w:ascii="Arial" w:hAnsi="Arial" w:cs="Arial"/>
        </w:rPr>
        <w:t xml:space="preserve">, Ford, </w:t>
      </w:r>
      <w:proofErr w:type="spellStart"/>
      <w:r w:rsidR="001A3B99">
        <w:rPr>
          <w:rFonts w:ascii="Arial" w:hAnsi="Arial" w:cs="Arial"/>
        </w:rPr>
        <w:t>Mecachrome</w:t>
      </w:r>
      <w:proofErr w:type="spellEnd"/>
      <w:r w:rsidR="001A3B99">
        <w:rPr>
          <w:rFonts w:ascii="Arial" w:hAnsi="Arial" w:cs="Arial"/>
        </w:rPr>
        <w:t xml:space="preserve">. </w:t>
      </w:r>
    </w:p>
    <w:p w14:paraId="1A0BF6C1" w14:textId="01E7B4AA" w:rsidR="002F6578" w:rsidRPr="00646615" w:rsidRDefault="00A4512C" w:rsidP="00EF6A98">
      <w:pPr>
        <w:spacing w:line="276" w:lineRule="auto"/>
        <w:jc w:val="both"/>
        <w:rPr>
          <w:rFonts w:ascii="Arial" w:hAnsi="Arial" w:cs="Arial"/>
        </w:rPr>
      </w:pPr>
      <w:hyperlink r:id="rId9" w:history="1">
        <w:r w:rsidR="0058685E" w:rsidRPr="00196CF2">
          <w:rPr>
            <w:rStyle w:val="Lienhypertexte"/>
            <w:rFonts w:ascii="Arial" w:hAnsi="Arial" w:cs="Arial"/>
          </w:rPr>
          <w:t>http://www.horn.fr</w:t>
        </w:r>
      </w:hyperlink>
    </w:p>
    <w:p w14:paraId="58061C4F" w14:textId="77777777" w:rsidR="002F6578" w:rsidRDefault="002F6578" w:rsidP="00EF6A98">
      <w:pPr>
        <w:spacing w:line="276" w:lineRule="auto"/>
        <w:jc w:val="both"/>
        <w:rPr>
          <w:rFonts w:ascii="Arial" w:hAnsi="Arial" w:cs="Arial"/>
          <w:b/>
          <w:color w:val="000000"/>
          <w:szCs w:val="24"/>
        </w:rPr>
      </w:pPr>
    </w:p>
    <w:p w14:paraId="7D78E680" w14:textId="77777777" w:rsidR="002F6578" w:rsidRDefault="002F6578" w:rsidP="00EF6A98">
      <w:pPr>
        <w:spacing w:line="276" w:lineRule="auto"/>
        <w:jc w:val="both"/>
        <w:rPr>
          <w:rFonts w:ascii="Arial" w:hAnsi="Arial" w:cs="Arial"/>
          <w:b/>
          <w:color w:val="000000"/>
          <w:szCs w:val="24"/>
        </w:rPr>
      </w:pPr>
    </w:p>
    <w:p w14:paraId="4D37656F" w14:textId="03483BFC" w:rsidR="00752C9F" w:rsidRPr="00752C9F" w:rsidRDefault="00EF6A98" w:rsidP="00752C9F">
      <w:pPr>
        <w:spacing w:line="276" w:lineRule="auto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lastRenderedPageBreak/>
        <w:t>Visuels </w:t>
      </w:r>
      <w:r w:rsidR="001005B8">
        <w:rPr>
          <w:rFonts w:ascii="Arial" w:hAnsi="Arial" w:cs="Arial"/>
          <w:b/>
          <w:color w:val="000000"/>
          <w:szCs w:val="24"/>
        </w:rPr>
        <w:t xml:space="preserve">(mention obligatoire HORN) </w:t>
      </w:r>
      <w:r>
        <w:rPr>
          <w:rFonts w:ascii="Arial" w:hAnsi="Arial" w:cs="Arial"/>
          <w:b/>
          <w:color w:val="000000"/>
          <w:szCs w:val="24"/>
        </w:rPr>
        <w:t>:</w:t>
      </w:r>
    </w:p>
    <w:p w14:paraId="34520C2D" w14:textId="6BB6A97D" w:rsidR="00752C9F" w:rsidRPr="00752C9F" w:rsidRDefault="00752C9F" w:rsidP="00752C9F">
      <w:pPr>
        <w:spacing w:line="276" w:lineRule="auto"/>
        <w:jc w:val="both"/>
        <w:rPr>
          <w:rFonts w:ascii="Arial" w:hAnsi="Arial" w:cs="Arial"/>
          <w:color w:val="000000"/>
          <w:szCs w:val="24"/>
        </w:rPr>
      </w:pPr>
    </w:p>
    <w:p w14:paraId="08035E3C" w14:textId="128DB434" w:rsidR="00EF6A98" w:rsidRPr="00752C9F" w:rsidRDefault="00752C9F" w:rsidP="00752C9F">
      <w:pPr>
        <w:spacing w:line="276" w:lineRule="auto"/>
        <w:jc w:val="both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color w:val="000000"/>
          <w:sz w:val="20"/>
        </w:rPr>
        <w:t>1.</w:t>
      </w:r>
      <w:r w:rsidR="00B02271"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>F</w:t>
      </w:r>
      <w:r w:rsidR="008A02BF" w:rsidRPr="00752C9F">
        <w:rPr>
          <w:rFonts w:ascii="Arial" w:hAnsi="Arial" w:cs="Arial"/>
          <w:color w:val="000000"/>
          <w:sz w:val="20"/>
        </w:rPr>
        <w:t>raises-DS-Alu</w:t>
      </w:r>
      <w:r w:rsidR="00EF6A98" w:rsidRPr="00752C9F">
        <w:rPr>
          <w:rFonts w:ascii="Arial" w:hAnsi="Arial" w:cs="Arial"/>
          <w:color w:val="000000"/>
          <w:sz w:val="20"/>
        </w:rPr>
        <w:t xml:space="preserve">.jpg : </w:t>
      </w:r>
      <w:r w:rsidR="008A02BF" w:rsidRPr="00752C9F">
        <w:rPr>
          <w:rFonts w:ascii="Arial" w:hAnsi="Arial" w:cs="Arial"/>
          <w:color w:val="000000"/>
          <w:sz w:val="20"/>
        </w:rPr>
        <w:t xml:space="preserve">Les fraises carbure monobloc du programme DS Aluminium se caractérisent de par </w:t>
      </w:r>
      <w:r w:rsidRPr="00752C9F">
        <w:rPr>
          <w:rFonts w:ascii="Arial" w:hAnsi="Arial" w:cs="Arial"/>
          <w:color w:val="000000"/>
          <w:sz w:val="20"/>
        </w:rPr>
        <w:t xml:space="preserve">une </w:t>
      </w:r>
      <w:r w:rsidR="008A02BF" w:rsidRPr="00752C9F">
        <w:rPr>
          <w:rFonts w:ascii="Arial" w:hAnsi="Arial" w:cs="Arial"/>
          <w:color w:val="000000"/>
          <w:sz w:val="20"/>
        </w:rPr>
        <w:t xml:space="preserve">géométrie </w:t>
      </w:r>
      <w:r w:rsidRPr="00752C9F">
        <w:rPr>
          <w:rFonts w:ascii="Arial" w:hAnsi="Arial" w:cs="Arial"/>
          <w:color w:val="000000"/>
          <w:sz w:val="20"/>
        </w:rPr>
        <w:t>et une arête de coupe polie optimisés.</w:t>
      </w:r>
    </w:p>
    <w:p w14:paraId="5DB651D6" w14:textId="21CED94E" w:rsidR="00752C9F" w:rsidRPr="00752C9F" w:rsidRDefault="002F6578" w:rsidP="00752C9F">
      <w:pPr>
        <w:spacing w:line="276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noProof/>
          <w:color w:val="000000"/>
          <w:sz w:val="20"/>
          <w:lang w:bidi="ar-SA"/>
        </w:rPr>
        <w:drawing>
          <wp:anchor distT="0" distB="0" distL="114300" distR="114300" simplePos="0" relativeHeight="251660288" behindDoc="0" locked="0" layoutInCell="1" allowOverlap="1" wp14:anchorId="1E6BAFE7" wp14:editId="50F607B1">
            <wp:simplePos x="0" y="0"/>
            <wp:positionH relativeFrom="column">
              <wp:posOffset>17145</wp:posOffset>
            </wp:positionH>
            <wp:positionV relativeFrom="paragraph">
              <wp:posOffset>145415</wp:posOffset>
            </wp:positionV>
            <wp:extent cx="1714500" cy="1285875"/>
            <wp:effectExtent l="0" t="0" r="12700" b="9525"/>
            <wp:wrapSquare wrapText="bothSides"/>
            <wp:docPr id="3" name="Image 3" descr="Macintosh HD:Users:veroniquealbet:Dropbox:HORN:COMMMUNIQUES:CP-HORN-AERO-DS:Fraises-DS-Alu-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veroniquealbet:Dropbox:HORN:COMMMUNIQUES:CP-HORN-AERO-DS:Fraises-DS-Alu-BD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8E5927" w14:textId="1D7D57DC" w:rsidR="00EF6A98" w:rsidRPr="00154398" w:rsidRDefault="00EF6A98" w:rsidP="001A2D8A">
      <w:pPr>
        <w:contextualSpacing/>
        <w:jc w:val="both"/>
        <w:rPr>
          <w:rFonts w:ascii="Arial" w:hAnsi="Arial" w:cs="Arial"/>
          <w:color w:val="000000"/>
          <w:sz w:val="20"/>
          <w:szCs w:val="24"/>
        </w:rPr>
      </w:pPr>
    </w:p>
    <w:p w14:paraId="14489EE8" w14:textId="77777777" w:rsidR="001A2D8A" w:rsidRDefault="001A2D8A" w:rsidP="001A2D8A">
      <w:pPr>
        <w:contextualSpacing/>
        <w:jc w:val="both"/>
        <w:rPr>
          <w:rFonts w:ascii="Arial" w:hAnsi="Arial" w:cs="Arial"/>
          <w:color w:val="000000"/>
          <w:sz w:val="20"/>
          <w:szCs w:val="24"/>
        </w:rPr>
      </w:pPr>
    </w:p>
    <w:p w14:paraId="1BEF5CF1" w14:textId="77777777" w:rsidR="002F6578" w:rsidRDefault="002F6578" w:rsidP="001A2D8A">
      <w:pPr>
        <w:contextualSpacing/>
        <w:jc w:val="both"/>
        <w:rPr>
          <w:rFonts w:ascii="Arial" w:hAnsi="Arial" w:cs="Arial"/>
          <w:color w:val="000000"/>
          <w:sz w:val="20"/>
          <w:szCs w:val="24"/>
        </w:rPr>
      </w:pPr>
    </w:p>
    <w:p w14:paraId="48CD47F7" w14:textId="77777777" w:rsidR="002F6578" w:rsidRDefault="002F6578" w:rsidP="001A2D8A">
      <w:pPr>
        <w:contextualSpacing/>
        <w:jc w:val="both"/>
        <w:rPr>
          <w:rFonts w:ascii="Arial" w:hAnsi="Arial" w:cs="Arial"/>
          <w:color w:val="000000"/>
          <w:sz w:val="20"/>
          <w:szCs w:val="24"/>
        </w:rPr>
      </w:pPr>
    </w:p>
    <w:p w14:paraId="064EB456" w14:textId="77777777" w:rsidR="002F6578" w:rsidRDefault="002F6578" w:rsidP="001A2D8A">
      <w:pPr>
        <w:contextualSpacing/>
        <w:jc w:val="both"/>
        <w:rPr>
          <w:rFonts w:ascii="Arial" w:hAnsi="Arial" w:cs="Arial"/>
          <w:color w:val="000000"/>
          <w:sz w:val="20"/>
          <w:szCs w:val="24"/>
        </w:rPr>
      </w:pPr>
    </w:p>
    <w:p w14:paraId="14690669" w14:textId="77777777" w:rsidR="002F6578" w:rsidRDefault="002F6578" w:rsidP="001A2D8A">
      <w:pPr>
        <w:contextualSpacing/>
        <w:jc w:val="both"/>
        <w:rPr>
          <w:rFonts w:ascii="Arial" w:hAnsi="Arial" w:cs="Arial"/>
          <w:color w:val="000000"/>
          <w:sz w:val="20"/>
          <w:szCs w:val="24"/>
        </w:rPr>
      </w:pPr>
    </w:p>
    <w:p w14:paraId="1C27A258" w14:textId="77777777" w:rsidR="002F6578" w:rsidRDefault="002F6578" w:rsidP="001A2D8A">
      <w:pPr>
        <w:contextualSpacing/>
        <w:jc w:val="both"/>
        <w:rPr>
          <w:rFonts w:ascii="Arial" w:hAnsi="Arial" w:cs="Arial"/>
          <w:color w:val="000000"/>
          <w:sz w:val="20"/>
          <w:szCs w:val="24"/>
        </w:rPr>
      </w:pPr>
    </w:p>
    <w:p w14:paraId="378BC649" w14:textId="77777777" w:rsidR="002F6578" w:rsidRDefault="002F6578" w:rsidP="001A2D8A">
      <w:pPr>
        <w:contextualSpacing/>
        <w:jc w:val="both"/>
        <w:rPr>
          <w:rFonts w:ascii="Arial" w:hAnsi="Arial" w:cs="Arial"/>
          <w:color w:val="000000"/>
          <w:sz w:val="20"/>
          <w:szCs w:val="24"/>
        </w:rPr>
      </w:pPr>
    </w:p>
    <w:p w14:paraId="17396A57" w14:textId="77777777" w:rsidR="002F6578" w:rsidRDefault="002F6578" w:rsidP="001A2D8A">
      <w:pPr>
        <w:contextualSpacing/>
        <w:jc w:val="both"/>
        <w:rPr>
          <w:rFonts w:ascii="Arial" w:hAnsi="Arial" w:cs="Arial"/>
          <w:color w:val="000000"/>
          <w:sz w:val="20"/>
          <w:szCs w:val="24"/>
        </w:rPr>
      </w:pPr>
    </w:p>
    <w:p w14:paraId="0992042B" w14:textId="77777777" w:rsidR="00631E3B" w:rsidRDefault="00631E3B" w:rsidP="001A2D8A">
      <w:pPr>
        <w:contextualSpacing/>
        <w:jc w:val="both"/>
        <w:rPr>
          <w:rFonts w:ascii="Arial" w:hAnsi="Arial" w:cs="Arial"/>
          <w:color w:val="000000"/>
          <w:sz w:val="20"/>
          <w:szCs w:val="24"/>
        </w:rPr>
      </w:pPr>
    </w:p>
    <w:p w14:paraId="41B6AA8E" w14:textId="77777777" w:rsidR="00631E3B" w:rsidRDefault="00631E3B" w:rsidP="001A2D8A">
      <w:pPr>
        <w:contextualSpacing/>
        <w:jc w:val="both"/>
        <w:rPr>
          <w:rFonts w:ascii="Arial" w:hAnsi="Arial" w:cs="Arial"/>
          <w:color w:val="000000"/>
          <w:sz w:val="20"/>
          <w:szCs w:val="24"/>
        </w:rPr>
      </w:pPr>
    </w:p>
    <w:p w14:paraId="1CF3B287" w14:textId="6D6F3D5E" w:rsidR="00EE2D61" w:rsidRDefault="00EE2D61" w:rsidP="001A2D8A">
      <w:pPr>
        <w:contextualSpacing/>
        <w:jc w:val="both"/>
        <w:rPr>
          <w:rFonts w:ascii="Arial" w:hAnsi="Arial" w:cs="Arial"/>
          <w:color w:val="000000"/>
          <w:sz w:val="20"/>
          <w:szCs w:val="24"/>
        </w:rPr>
      </w:pPr>
      <w:r>
        <w:rPr>
          <w:rFonts w:ascii="Arial" w:hAnsi="Arial" w:cs="Arial"/>
          <w:color w:val="000000"/>
          <w:sz w:val="20"/>
          <w:szCs w:val="24"/>
        </w:rPr>
        <w:t xml:space="preserve">2. </w:t>
      </w:r>
      <w:r w:rsidR="00631E3B">
        <w:rPr>
          <w:rFonts w:ascii="Arial" w:hAnsi="Arial" w:cs="Arial"/>
          <w:color w:val="000000"/>
          <w:sz w:val="20"/>
          <w:szCs w:val="24"/>
        </w:rPr>
        <w:t>Horn-</w:t>
      </w:r>
      <w:r w:rsidR="00B02271">
        <w:rPr>
          <w:rFonts w:ascii="Arial" w:hAnsi="Arial" w:cs="Arial"/>
          <w:color w:val="000000"/>
          <w:sz w:val="20"/>
          <w:szCs w:val="24"/>
        </w:rPr>
        <w:t xml:space="preserve">Microfraise-DS.jpg </w:t>
      </w:r>
      <w:r>
        <w:rPr>
          <w:rFonts w:ascii="Arial" w:hAnsi="Arial" w:cs="Arial"/>
          <w:color w:val="000000"/>
          <w:sz w:val="20"/>
          <w:szCs w:val="24"/>
        </w:rPr>
        <w:t xml:space="preserve">: </w:t>
      </w:r>
      <w:r w:rsidR="00B02271">
        <w:rPr>
          <w:rFonts w:ascii="Arial" w:hAnsi="Arial" w:cs="Arial"/>
          <w:color w:val="000000"/>
          <w:sz w:val="20"/>
          <w:szCs w:val="24"/>
        </w:rPr>
        <w:t>La nouvelle gamme « système Microfraise DS » propose une géométrie optimisée ainsi qu’une finition extrêmement précises résultant de la combinaison d’un revêtement spécifique et de la nuance carbure.</w:t>
      </w:r>
    </w:p>
    <w:p w14:paraId="4D1D98A2" w14:textId="6CA053A8" w:rsidR="00EE2D61" w:rsidRDefault="00EE2D61" w:rsidP="001A2D8A">
      <w:pPr>
        <w:contextualSpacing/>
        <w:jc w:val="both"/>
        <w:rPr>
          <w:rFonts w:ascii="Arial" w:hAnsi="Arial" w:cs="Arial"/>
          <w:color w:val="000000"/>
          <w:sz w:val="20"/>
          <w:szCs w:val="24"/>
        </w:rPr>
      </w:pPr>
    </w:p>
    <w:p w14:paraId="03756CDA" w14:textId="77777777" w:rsidR="00EE2D61" w:rsidRDefault="00EE2D61" w:rsidP="001A2D8A">
      <w:pPr>
        <w:contextualSpacing/>
        <w:jc w:val="both"/>
        <w:rPr>
          <w:rFonts w:ascii="Arial" w:hAnsi="Arial" w:cs="Arial"/>
          <w:color w:val="000000"/>
          <w:sz w:val="20"/>
          <w:szCs w:val="24"/>
        </w:rPr>
      </w:pPr>
    </w:p>
    <w:p w14:paraId="13784AC4" w14:textId="0B31FD92" w:rsidR="002F6578" w:rsidRDefault="00631E3B" w:rsidP="001A2D8A">
      <w:pPr>
        <w:contextualSpacing/>
        <w:jc w:val="both"/>
        <w:rPr>
          <w:rFonts w:ascii="Arial" w:hAnsi="Arial" w:cs="Arial"/>
          <w:color w:val="000000"/>
          <w:sz w:val="20"/>
          <w:szCs w:val="24"/>
        </w:rPr>
      </w:pPr>
      <w:r>
        <w:rPr>
          <w:rFonts w:ascii="Arial" w:hAnsi="Arial" w:cs="Arial"/>
          <w:noProof/>
          <w:color w:val="000000"/>
          <w:sz w:val="20"/>
          <w:szCs w:val="24"/>
          <w:lang w:bidi="ar-SA"/>
        </w:rPr>
        <w:drawing>
          <wp:inline distT="0" distB="0" distL="0" distR="0" wp14:anchorId="063C6C8D" wp14:editId="5ECA8FDB">
            <wp:extent cx="1730914" cy="1217507"/>
            <wp:effectExtent l="0" t="0" r="0" b="1905"/>
            <wp:docPr id="6" name="Image 6" descr="Macintosh HD:Users:veroniquealbet:Dropbox:HORN:COMMMUNIQUES:CP-HORN-AERO-DS:Microfraise-DS-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veroniquealbet:Dropbox:HORN:COMMMUNIQUES:CP-HORN-AERO-DS:Microfraise-DS-BD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914" cy="1217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D8EF4A" w14:textId="77777777" w:rsidR="002F6578" w:rsidRDefault="002F6578" w:rsidP="001A2D8A">
      <w:pPr>
        <w:contextualSpacing/>
        <w:jc w:val="both"/>
        <w:rPr>
          <w:rFonts w:ascii="Arial" w:hAnsi="Arial" w:cs="Arial"/>
          <w:color w:val="000000"/>
          <w:sz w:val="20"/>
          <w:szCs w:val="24"/>
        </w:rPr>
      </w:pPr>
    </w:p>
    <w:p w14:paraId="05609233" w14:textId="77777777" w:rsidR="002F6578" w:rsidRDefault="002F6578" w:rsidP="001A2D8A">
      <w:pPr>
        <w:contextualSpacing/>
        <w:jc w:val="both"/>
        <w:rPr>
          <w:rFonts w:ascii="Arial" w:hAnsi="Arial" w:cs="Arial"/>
          <w:color w:val="000000"/>
          <w:sz w:val="20"/>
          <w:szCs w:val="24"/>
        </w:rPr>
      </w:pPr>
    </w:p>
    <w:p w14:paraId="4ADD8D2F" w14:textId="77777777" w:rsidR="00EE2D61" w:rsidRPr="00154398" w:rsidRDefault="00EE2D61" w:rsidP="001A2D8A">
      <w:pPr>
        <w:contextualSpacing/>
        <w:jc w:val="both"/>
        <w:rPr>
          <w:rFonts w:ascii="Arial" w:hAnsi="Arial" w:cs="Arial"/>
          <w:color w:val="000000"/>
          <w:sz w:val="20"/>
          <w:szCs w:val="24"/>
        </w:rPr>
      </w:pPr>
    </w:p>
    <w:p w14:paraId="6ED3AA3B" w14:textId="77777777" w:rsidR="001A2D8A" w:rsidRPr="00154398" w:rsidRDefault="001A2D8A" w:rsidP="00162DBA">
      <w:pPr>
        <w:spacing w:line="276" w:lineRule="auto"/>
        <w:jc w:val="both"/>
        <w:rPr>
          <w:rFonts w:ascii="Arial" w:hAnsi="Arial" w:cs="Arial"/>
          <w:b/>
          <w:color w:val="000000"/>
          <w:szCs w:val="24"/>
        </w:rPr>
      </w:pPr>
      <w:r w:rsidRPr="00154398">
        <w:rPr>
          <w:rFonts w:ascii="Arial" w:hAnsi="Arial" w:cs="Arial"/>
          <w:b/>
          <w:color w:val="000000"/>
          <w:szCs w:val="24"/>
        </w:rPr>
        <w:t>Pour plus d’informations, veuillez contacter :</w:t>
      </w:r>
    </w:p>
    <w:p w14:paraId="4936960A" w14:textId="77777777" w:rsidR="001A2D8A" w:rsidRPr="00154398" w:rsidRDefault="001A2D8A" w:rsidP="00162DBA">
      <w:pPr>
        <w:spacing w:line="276" w:lineRule="auto"/>
        <w:jc w:val="both"/>
        <w:rPr>
          <w:rFonts w:ascii="Arial" w:hAnsi="Arial" w:cs="Arial"/>
          <w:color w:val="000000"/>
          <w:szCs w:val="24"/>
        </w:rPr>
      </w:pPr>
      <w:r w:rsidRPr="00154398">
        <w:rPr>
          <w:rFonts w:ascii="Arial" w:hAnsi="Arial" w:cs="Arial"/>
          <w:color w:val="000000"/>
          <w:szCs w:val="24"/>
        </w:rPr>
        <w:t xml:space="preserve">Véronique Albet </w:t>
      </w:r>
    </w:p>
    <w:p w14:paraId="4E26DA2B" w14:textId="39100CA7" w:rsidR="001A2D8A" w:rsidRPr="00154398" w:rsidRDefault="001A2D8A" w:rsidP="00162DBA">
      <w:pPr>
        <w:spacing w:line="276" w:lineRule="auto"/>
        <w:jc w:val="both"/>
        <w:rPr>
          <w:rFonts w:ascii="Arial" w:hAnsi="Arial" w:cs="Arial"/>
          <w:color w:val="000000"/>
          <w:szCs w:val="24"/>
        </w:rPr>
      </w:pPr>
      <w:r w:rsidRPr="00154398">
        <w:rPr>
          <w:rFonts w:ascii="Arial" w:hAnsi="Arial" w:cs="Arial"/>
          <w:color w:val="000000"/>
          <w:szCs w:val="24"/>
        </w:rPr>
        <w:t xml:space="preserve">Agence Comcordance </w:t>
      </w:r>
    </w:p>
    <w:p w14:paraId="438C89F9" w14:textId="77777777" w:rsidR="001A2D8A" w:rsidRPr="00154398" w:rsidRDefault="00A4512C" w:rsidP="00162DBA">
      <w:pPr>
        <w:spacing w:line="276" w:lineRule="auto"/>
        <w:jc w:val="both"/>
        <w:rPr>
          <w:rFonts w:ascii="Arial" w:hAnsi="Arial" w:cs="Arial"/>
          <w:color w:val="000000"/>
          <w:szCs w:val="24"/>
        </w:rPr>
      </w:pPr>
      <w:hyperlink r:id="rId12" w:history="1">
        <w:r w:rsidR="001A2D8A" w:rsidRPr="00154398">
          <w:rPr>
            <w:rStyle w:val="Lienhypertexte"/>
            <w:rFonts w:ascii="Arial" w:hAnsi="Arial" w:cs="Arial"/>
            <w:szCs w:val="24"/>
          </w:rPr>
          <w:t>veronique.albet@comcordance.fr</w:t>
        </w:r>
      </w:hyperlink>
      <w:r w:rsidR="001A2D8A" w:rsidRPr="00154398">
        <w:rPr>
          <w:rFonts w:ascii="Arial" w:hAnsi="Arial" w:cs="Arial"/>
          <w:color w:val="000000"/>
          <w:szCs w:val="24"/>
        </w:rPr>
        <w:t xml:space="preserve">  </w:t>
      </w:r>
    </w:p>
    <w:p w14:paraId="70BC4043" w14:textId="3F0BE5D3" w:rsidR="00141AC8" w:rsidRPr="00154398" w:rsidRDefault="001A2D8A" w:rsidP="00162DBA">
      <w:pPr>
        <w:spacing w:line="276" w:lineRule="auto"/>
        <w:jc w:val="both"/>
        <w:rPr>
          <w:rFonts w:ascii="Arial" w:hAnsi="Arial" w:cs="Arial"/>
          <w:color w:val="000000"/>
          <w:szCs w:val="24"/>
        </w:rPr>
      </w:pPr>
      <w:r w:rsidRPr="00154398">
        <w:rPr>
          <w:rFonts w:ascii="Arial" w:hAnsi="Arial" w:cs="Arial"/>
          <w:color w:val="000000"/>
          <w:szCs w:val="24"/>
        </w:rPr>
        <w:t>Tel 03 85 21 33 96 - Mob 06 48 71 35 46</w:t>
      </w:r>
    </w:p>
    <w:sectPr w:rsidR="00141AC8" w:rsidRPr="00154398" w:rsidSect="005067AE">
      <w:headerReference w:type="default" r:id="rId13"/>
      <w:pgSz w:w="11899" w:h="16838" w:code="9"/>
      <w:pgMar w:top="1560" w:right="1134" w:bottom="1440" w:left="1134" w:header="544" w:footer="646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A666A4" w14:textId="77777777" w:rsidR="00097148" w:rsidRDefault="00097148">
      <w:r>
        <w:separator/>
      </w:r>
    </w:p>
  </w:endnote>
  <w:endnote w:type="continuationSeparator" w:id="0">
    <w:p w14:paraId="5B69CBED" w14:textId="77777777" w:rsidR="00097148" w:rsidRDefault="00097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alatino">
    <w:altName w:val="Book Antiqua"/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TimesNewRomanPS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Myriad Pro Con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Light Cond">
    <w:altName w:val="Myriad Pro Light Cond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EE84C7" w14:textId="77777777" w:rsidR="00097148" w:rsidRDefault="00097148">
      <w:r>
        <w:separator/>
      </w:r>
    </w:p>
  </w:footnote>
  <w:footnote w:type="continuationSeparator" w:id="0">
    <w:p w14:paraId="0E2CCEFF" w14:textId="77777777" w:rsidR="00097148" w:rsidRDefault="0009714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C9298E" w14:textId="1A786673" w:rsidR="00097148" w:rsidRDefault="00097148">
    <w:pPr>
      <w:pStyle w:val="En-tte"/>
      <w:ind w:left="-9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412AD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8D0C45"/>
    <w:multiLevelType w:val="hybridMultilevel"/>
    <w:tmpl w:val="0FB4EC28"/>
    <w:lvl w:ilvl="0" w:tplc="E7EAC2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785F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E0D2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861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1015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EF07A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A03A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9E7A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D4268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8146AE"/>
    <w:multiLevelType w:val="hybridMultilevel"/>
    <w:tmpl w:val="EC1C91AC"/>
    <w:lvl w:ilvl="0" w:tplc="D7C2E27E">
      <w:numFmt w:val="bullet"/>
      <w:lvlText w:val="–"/>
      <w:lvlJc w:val="left"/>
      <w:pPr>
        <w:tabs>
          <w:tab w:val="num" w:pos="786"/>
        </w:tabs>
        <w:ind w:left="786" w:hanging="360"/>
      </w:pPr>
      <w:rPr>
        <w:rFonts w:ascii="Arial" w:eastAsia="Times" w:hAnsi="Arial" w:cs="Wingdings" w:hint="default"/>
      </w:rPr>
    </w:lvl>
    <w:lvl w:ilvl="1" w:tplc="76287EAE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Wingdings" w:hint="default"/>
      </w:rPr>
    </w:lvl>
    <w:lvl w:ilvl="2" w:tplc="5AC23FA6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59163210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20305B5C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Wingdings" w:hint="default"/>
      </w:rPr>
    </w:lvl>
    <w:lvl w:ilvl="5" w:tplc="3312897C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EC3A1254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88FA7642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Wingdings" w:hint="default"/>
      </w:rPr>
    </w:lvl>
    <w:lvl w:ilvl="8" w:tplc="640A73DE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">
    <w:nsid w:val="2E4A0692"/>
    <w:multiLevelType w:val="singleLevel"/>
    <w:tmpl w:val="99EEEBB2"/>
    <w:lvl w:ilvl="0">
      <w:start w:val="1"/>
      <w:numFmt w:val="bullet"/>
      <w:lvlText w:val=""/>
      <w:lvlJc w:val="left"/>
      <w:pPr>
        <w:tabs>
          <w:tab w:val="num" w:pos="360"/>
        </w:tabs>
        <w:ind w:left="216" w:hanging="216"/>
      </w:pPr>
      <w:rPr>
        <w:rFonts w:ascii="Wingdings" w:hAnsi="Wingdings" w:hint="default"/>
      </w:rPr>
    </w:lvl>
  </w:abstractNum>
  <w:abstractNum w:abstractNumId="4">
    <w:nsid w:val="40D86306"/>
    <w:multiLevelType w:val="hybridMultilevel"/>
    <w:tmpl w:val="99EC6FFA"/>
    <w:lvl w:ilvl="0" w:tplc="245E90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30EF4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6A08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224D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6E10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90EC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4563B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728E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64D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265EBB"/>
    <w:multiLevelType w:val="hybridMultilevel"/>
    <w:tmpl w:val="E016420A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B3F6DF2"/>
    <w:multiLevelType w:val="singleLevel"/>
    <w:tmpl w:val="99EEEBB2"/>
    <w:lvl w:ilvl="0">
      <w:start w:val="1"/>
      <w:numFmt w:val="bullet"/>
      <w:lvlText w:val=""/>
      <w:lvlJc w:val="left"/>
      <w:pPr>
        <w:tabs>
          <w:tab w:val="num" w:pos="360"/>
        </w:tabs>
        <w:ind w:left="216" w:hanging="216"/>
      </w:pPr>
      <w:rPr>
        <w:rFonts w:ascii="Wingdings" w:hAnsi="Wingdings" w:hint="default"/>
      </w:rPr>
    </w:lvl>
  </w:abstractNum>
  <w:abstractNum w:abstractNumId="7">
    <w:nsid w:val="4E21033D"/>
    <w:multiLevelType w:val="multilevel"/>
    <w:tmpl w:val="62BAE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13130E"/>
    <w:multiLevelType w:val="hybridMultilevel"/>
    <w:tmpl w:val="4F76C2BC"/>
    <w:lvl w:ilvl="0" w:tplc="6648745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A202D9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3C51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AAE3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60BC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3C89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9E81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987D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B6A8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FF31B1"/>
    <w:multiLevelType w:val="singleLevel"/>
    <w:tmpl w:val="762C14F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75EC3101"/>
    <w:multiLevelType w:val="hybridMultilevel"/>
    <w:tmpl w:val="F8F44FFE"/>
    <w:lvl w:ilvl="0" w:tplc="C90EAB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58259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09B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5604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4494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F3CB8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DFE5D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F27C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8290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D3C41D5"/>
    <w:multiLevelType w:val="hybridMultilevel"/>
    <w:tmpl w:val="ADB45E88"/>
    <w:lvl w:ilvl="0" w:tplc="2228A8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70C5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2CC9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8654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4EE9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7E2004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3A40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62D8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F5805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FF10716"/>
    <w:multiLevelType w:val="hybridMultilevel"/>
    <w:tmpl w:val="8446FE4C"/>
    <w:lvl w:ilvl="0" w:tplc="6EC05A52">
      <w:numFmt w:val="bullet"/>
      <w:lvlText w:val="•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7A8CEA10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ED78967C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08C79AE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380D9A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50C5CE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47D2E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7ECC68C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995E33A0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2"/>
  </w:num>
  <w:num w:numId="5">
    <w:abstractNumId w:val="1"/>
  </w:num>
  <w:num w:numId="6">
    <w:abstractNumId w:val="11"/>
  </w:num>
  <w:num w:numId="7">
    <w:abstractNumId w:val="10"/>
  </w:num>
  <w:num w:numId="8">
    <w:abstractNumId w:val="4"/>
  </w:num>
  <w:num w:numId="9">
    <w:abstractNumId w:val="8"/>
  </w:num>
  <w:num w:numId="10">
    <w:abstractNumId w:val="12"/>
  </w:num>
  <w:num w:numId="11">
    <w:abstractNumId w:val="7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D11"/>
    <w:rsid w:val="00006FBC"/>
    <w:rsid w:val="0000740D"/>
    <w:rsid w:val="00023BBA"/>
    <w:rsid w:val="00023F65"/>
    <w:rsid w:val="000360C4"/>
    <w:rsid w:val="000406FE"/>
    <w:rsid w:val="000421AA"/>
    <w:rsid w:val="000436BB"/>
    <w:rsid w:val="000436C4"/>
    <w:rsid w:val="00050D46"/>
    <w:rsid w:val="0005764A"/>
    <w:rsid w:val="000627FB"/>
    <w:rsid w:val="00064F82"/>
    <w:rsid w:val="000662AF"/>
    <w:rsid w:val="00072A4B"/>
    <w:rsid w:val="00073FC2"/>
    <w:rsid w:val="00081A95"/>
    <w:rsid w:val="00084CB4"/>
    <w:rsid w:val="00097148"/>
    <w:rsid w:val="000B16D9"/>
    <w:rsid w:val="000C2125"/>
    <w:rsid w:val="000C4591"/>
    <w:rsid w:val="000C5B1B"/>
    <w:rsid w:val="000D1ED2"/>
    <w:rsid w:val="000E029F"/>
    <w:rsid w:val="000E086D"/>
    <w:rsid w:val="000E488E"/>
    <w:rsid w:val="000E7EB6"/>
    <w:rsid w:val="000F3812"/>
    <w:rsid w:val="001005B8"/>
    <w:rsid w:val="00103A07"/>
    <w:rsid w:val="0010572C"/>
    <w:rsid w:val="00116E8B"/>
    <w:rsid w:val="00123B99"/>
    <w:rsid w:val="00132B9A"/>
    <w:rsid w:val="00135D11"/>
    <w:rsid w:val="00137DDB"/>
    <w:rsid w:val="00141AC8"/>
    <w:rsid w:val="00143327"/>
    <w:rsid w:val="00144AA9"/>
    <w:rsid w:val="00154398"/>
    <w:rsid w:val="0015719E"/>
    <w:rsid w:val="00162DBA"/>
    <w:rsid w:val="0016437F"/>
    <w:rsid w:val="00166EDB"/>
    <w:rsid w:val="001713FD"/>
    <w:rsid w:val="00171D96"/>
    <w:rsid w:val="00176FD2"/>
    <w:rsid w:val="001A2093"/>
    <w:rsid w:val="001A2AC5"/>
    <w:rsid w:val="001A2D8A"/>
    <w:rsid w:val="001A3B99"/>
    <w:rsid w:val="001B2C5E"/>
    <w:rsid w:val="001B3E2B"/>
    <w:rsid w:val="001C5EBF"/>
    <w:rsid w:val="001C6134"/>
    <w:rsid w:val="001E74B3"/>
    <w:rsid w:val="001F4EA4"/>
    <w:rsid w:val="00203245"/>
    <w:rsid w:val="00210960"/>
    <w:rsid w:val="00213D09"/>
    <w:rsid w:val="00220E40"/>
    <w:rsid w:val="00224C0D"/>
    <w:rsid w:val="002251C6"/>
    <w:rsid w:val="002259AB"/>
    <w:rsid w:val="00232CB0"/>
    <w:rsid w:val="002378F3"/>
    <w:rsid w:val="00241E8A"/>
    <w:rsid w:val="002457D8"/>
    <w:rsid w:val="00251E30"/>
    <w:rsid w:val="00266F62"/>
    <w:rsid w:val="00266F65"/>
    <w:rsid w:val="00272ED7"/>
    <w:rsid w:val="00281CA7"/>
    <w:rsid w:val="002857EE"/>
    <w:rsid w:val="00287F50"/>
    <w:rsid w:val="002950DB"/>
    <w:rsid w:val="00295BD1"/>
    <w:rsid w:val="002B0C44"/>
    <w:rsid w:val="002B391E"/>
    <w:rsid w:val="002C18E0"/>
    <w:rsid w:val="002E1FE5"/>
    <w:rsid w:val="002E4E58"/>
    <w:rsid w:val="002E540E"/>
    <w:rsid w:val="002E7B8F"/>
    <w:rsid w:val="002F0CA7"/>
    <w:rsid w:val="002F357F"/>
    <w:rsid w:val="002F4D55"/>
    <w:rsid w:val="002F6578"/>
    <w:rsid w:val="00300819"/>
    <w:rsid w:val="00301031"/>
    <w:rsid w:val="0030267A"/>
    <w:rsid w:val="00304E39"/>
    <w:rsid w:val="00311781"/>
    <w:rsid w:val="00312352"/>
    <w:rsid w:val="00331E72"/>
    <w:rsid w:val="0033364B"/>
    <w:rsid w:val="003358F1"/>
    <w:rsid w:val="003554C4"/>
    <w:rsid w:val="003602B8"/>
    <w:rsid w:val="00366682"/>
    <w:rsid w:val="00382CE5"/>
    <w:rsid w:val="00384602"/>
    <w:rsid w:val="003A160F"/>
    <w:rsid w:val="003A21E3"/>
    <w:rsid w:val="003A6FF8"/>
    <w:rsid w:val="003B45AF"/>
    <w:rsid w:val="003B6D99"/>
    <w:rsid w:val="003D061D"/>
    <w:rsid w:val="003E2CDD"/>
    <w:rsid w:val="003F0DFC"/>
    <w:rsid w:val="003F2570"/>
    <w:rsid w:val="00402DB2"/>
    <w:rsid w:val="00404D8D"/>
    <w:rsid w:val="0040730E"/>
    <w:rsid w:val="00413E2F"/>
    <w:rsid w:val="004153CD"/>
    <w:rsid w:val="00427F94"/>
    <w:rsid w:val="0043111E"/>
    <w:rsid w:val="004334FA"/>
    <w:rsid w:val="00440BC7"/>
    <w:rsid w:val="00453292"/>
    <w:rsid w:val="00475337"/>
    <w:rsid w:val="00493313"/>
    <w:rsid w:val="00495733"/>
    <w:rsid w:val="004A29BE"/>
    <w:rsid w:val="004A3376"/>
    <w:rsid w:val="004A69ED"/>
    <w:rsid w:val="004C3E2C"/>
    <w:rsid w:val="004E1DD5"/>
    <w:rsid w:val="004F1EFA"/>
    <w:rsid w:val="004F4BFB"/>
    <w:rsid w:val="00503698"/>
    <w:rsid w:val="005067AE"/>
    <w:rsid w:val="00513CF3"/>
    <w:rsid w:val="00523FD8"/>
    <w:rsid w:val="0053023B"/>
    <w:rsid w:val="00537C3C"/>
    <w:rsid w:val="0054054D"/>
    <w:rsid w:val="00547845"/>
    <w:rsid w:val="00556161"/>
    <w:rsid w:val="00560016"/>
    <w:rsid w:val="00560A6B"/>
    <w:rsid w:val="0056215F"/>
    <w:rsid w:val="005622E4"/>
    <w:rsid w:val="00573349"/>
    <w:rsid w:val="005811B0"/>
    <w:rsid w:val="0058685E"/>
    <w:rsid w:val="0059199B"/>
    <w:rsid w:val="0059580D"/>
    <w:rsid w:val="005A3C0E"/>
    <w:rsid w:val="005A52A4"/>
    <w:rsid w:val="005B685C"/>
    <w:rsid w:val="005C285F"/>
    <w:rsid w:val="005C4B4C"/>
    <w:rsid w:val="005C4B96"/>
    <w:rsid w:val="005C7CC9"/>
    <w:rsid w:val="005D2CDA"/>
    <w:rsid w:val="005D7265"/>
    <w:rsid w:val="005E0251"/>
    <w:rsid w:val="005E10B0"/>
    <w:rsid w:val="005E43FA"/>
    <w:rsid w:val="005F53B3"/>
    <w:rsid w:val="005F68AD"/>
    <w:rsid w:val="0060005C"/>
    <w:rsid w:val="00601026"/>
    <w:rsid w:val="00611FB6"/>
    <w:rsid w:val="00622409"/>
    <w:rsid w:val="00623349"/>
    <w:rsid w:val="00625062"/>
    <w:rsid w:val="00625CCD"/>
    <w:rsid w:val="00631E3B"/>
    <w:rsid w:val="0063266E"/>
    <w:rsid w:val="00646615"/>
    <w:rsid w:val="00652D4F"/>
    <w:rsid w:val="00657DFA"/>
    <w:rsid w:val="00662BB0"/>
    <w:rsid w:val="00680CDF"/>
    <w:rsid w:val="00681A6B"/>
    <w:rsid w:val="00691E47"/>
    <w:rsid w:val="006A288C"/>
    <w:rsid w:val="006A35E3"/>
    <w:rsid w:val="006B3A92"/>
    <w:rsid w:val="006B3CED"/>
    <w:rsid w:val="006B751E"/>
    <w:rsid w:val="006C1EC7"/>
    <w:rsid w:val="006E15BB"/>
    <w:rsid w:val="006F406D"/>
    <w:rsid w:val="007053BE"/>
    <w:rsid w:val="007102AF"/>
    <w:rsid w:val="007141EF"/>
    <w:rsid w:val="00714C48"/>
    <w:rsid w:val="007165A3"/>
    <w:rsid w:val="00732A7C"/>
    <w:rsid w:val="00752C9F"/>
    <w:rsid w:val="00760A1D"/>
    <w:rsid w:val="007714F7"/>
    <w:rsid w:val="00780E35"/>
    <w:rsid w:val="0078245B"/>
    <w:rsid w:val="007864F2"/>
    <w:rsid w:val="007A498D"/>
    <w:rsid w:val="007A516A"/>
    <w:rsid w:val="007A6326"/>
    <w:rsid w:val="007E1248"/>
    <w:rsid w:val="008000EF"/>
    <w:rsid w:val="00800106"/>
    <w:rsid w:val="00802255"/>
    <w:rsid w:val="00814C51"/>
    <w:rsid w:val="008172DE"/>
    <w:rsid w:val="0082104C"/>
    <w:rsid w:val="00827C98"/>
    <w:rsid w:val="0083072B"/>
    <w:rsid w:val="008308AF"/>
    <w:rsid w:val="0084661D"/>
    <w:rsid w:val="0085381F"/>
    <w:rsid w:val="00860BDC"/>
    <w:rsid w:val="00860C4A"/>
    <w:rsid w:val="00863B7E"/>
    <w:rsid w:val="0087166B"/>
    <w:rsid w:val="00871AF8"/>
    <w:rsid w:val="00875CB8"/>
    <w:rsid w:val="008810D5"/>
    <w:rsid w:val="008A02BF"/>
    <w:rsid w:val="008A2A31"/>
    <w:rsid w:val="008A334B"/>
    <w:rsid w:val="008A38F5"/>
    <w:rsid w:val="008A714C"/>
    <w:rsid w:val="008B4DAD"/>
    <w:rsid w:val="008B6038"/>
    <w:rsid w:val="008C0702"/>
    <w:rsid w:val="008C3D27"/>
    <w:rsid w:val="008D77C7"/>
    <w:rsid w:val="008E5D86"/>
    <w:rsid w:val="008F0C92"/>
    <w:rsid w:val="009022E2"/>
    <w:rsid w:val="00917145"/>
    <w:rsid w:val="00922CC3"/>
    <w:rsid w:val="00922DDE"/>
    <w:rsid w:val="00933051"/>
    <w:rsid w:val="00936350"/>
    <w:rsid w:val="00936902"/>
    <w:rsid w:val="00936DAF"/>
    <w:rsid w:val="00943560"/>
    <w:rsid w:val="00950C24"/>
    <w:rsid w:val="009524D8"/>
    <w:rsid w:val="00953D60"/>
    <w:rsid w:val="00960B96"/>
    <w:rsid w:val="0098211F"/>
    <w:rsid w:val="00982CAE"/>
    <w:rsid w:val="00992148"/>
    <w:rsid w:val="00994F6D"/>
    <w:rsid w:val="009964B4"/>
    <w:rsid w:val="009A0871"/>
    <w:rsid w:val="009A40C1"/>
    <w:rsid w:val="009B4534"/>
    <w:rsid w:val="009C7A3F"/>
    <w:rsid w:val="009D6533"/>
    <w:rsid w:val="009E1281"/>
    <w:rsid w:val="009F14E2"/>
    <w:rsid w:val="009F508E"/>
    <w:rsid w:val="009F5ABE"/>
    <w:rsid w:val="00A0133B"/>
    <w:rsid w:val="00A01CE8"/>
    <w:rsid w:val="00A04EB7"/>
    <w:rsid w:val="00A1054E"/>
    <w:rsid w:val="00A20A15"/>
    <w:rsid w:val="00A257B7"/>
    <w:rsid w:val="00A26C34"/>
    <w:rsid w:val="00A41C46"/>
    <w:rsid w:val="00A4512C"/>
    <w:rsid w:val="00A51028"/>
    <w:rsid w:val="00A552C3"/>
    <w:rsid w:val="00A637E2"/>
    <w:rsid w:val="00A6761F"/>
    <w:rsid w:val="00A755F5"/>
    <w:rsid w:val="00A854E1"/>
    <w:rsid w:val="00A87E6B"/>
    <w:rsid w:val="00A92315"/>
    <w:rsid w:val="00AA7DFB"/>
    <w:rsid w:val="00AB052F"/>
    <w:rsid w:val="00AE155E"/>
    <w:rsid w:val="00AE5A4A"/>
    <w:rsid w:val="00AE6E98"/>
    <w:rsid w:val="00AF7044"/>
    <w:rsid w:val="00B02271"/>
    <w:rsid w:val="00B05A21"/>
    <w:rsid w:val="00B20C1F"/>
    <w:rsid w:val="00B216DD"/>
    <w:rsid w:val="00B37428"/>
    <w:rsid w:val="00B442DA"/>
    <w:rsid w:val="00B44314"/>
    <w:rsid w:val="00B462B9"/>
    <w:rsid w:val="00B55820"/>
    <w:rsid w:val="00B578BB"/>
    <w:rsid w:val="00B61B88"/>
    <w:rsid w:val="00B63834"/>
    <w:rsid w:val="00B654A0"/>
    <w:rsid w:val="00B66F01"/>
    <w:rsid w:val="00B86B86"/>
    <w:rsid w:val="00B95303"/>
    <w:rsid w:val="00BA19D8"/>
    <w:rsid w:val="00BA23FB"/>
    <w:rsid w:val="00BA5E6C"/>
    <w:rsid w:val="00BB5B2F"/>
    <w:rsid w:val="00BB5D33"/>
    <w:rsid w:val="00BC3FB9"/>
    <w:rsid w:val="00BC5B60"/>
    <w:rsid w:val="00BC6980"/>
    <w:rsid w:val="00BC7F99"/>
    <w:rsid w:val="00BE137A"/>
    <w:rsid w:val="00BF0220"/>
    <w:rsid w:val="00BF0893"/>
    <w:rsid w:val="00BF0C66"/>
    <w:rsid w:val="00BF2070"/>
    <w:rsid w:val="00C0041E"/>
    <w:rsid w:val="00C01A78"/>
    <w:rsid w:val="00C04406"/>
    <w:rsid w:val="00C06963"/>
    <w:rsid w:val="00C079D3"/>
    <w:rsid w:val="00C17A5A"/>
    <w:rsid w:val="00C231A8"/>
    <w:rsid w:val="00C45860"/>
    <w:rsid w:val="00C544DD"/>
    <w:rsid w:val="00C70560"/>
    <w:rsid w:val="00C73489"/>
    <w:rsid w:val="00C87A8A"/>
    <w:rsid w:val="00CA3724"/>
    <w:rsid w:val="00CB32AC"/>
    <w:rsid w:val="00CB63C4"/>
    <w:rsid w:val="00CB7C95"/>
    <w:rsid w:val="00CC16EF"/>
    <w:rsid w:val="00CE53A6"/>
    <w:rsid w:val="00CF3769"/>
    <w:rsid w:val="00D0076B"/>
    <w:rsid w:val="00D03968"/>
    <w:rsid w:val="00D03E71"/>
    <w:rsid w:val="00D1162A"/>
    <w:rsid w:val="00D12292"/>
    <w:rsid w:val="00D253EA"/>
    <w:rsid w:val="00D27948"/>
    <w:rsid w:val="00D423A9"/>
    <w:rsid w:val="00D4652F"/>
    <w:rsid w:val="00D67EAD"/>
    <w:rsid w:val="00D733A5"/>
    <w:rsid w:val="00D8073F"/>
    <w:rsid w:val="00D82A04"/>
    <w:rsid w:val="00D90DE1"/>
    <w:rsid w:val="00DA051A"/>
    <w:rsid w:val="00DA0733"/>
    <w:rsid w:val="00DA26A9"/>
    <w:rsid w:val="00DC59E4"/>
    <w:rsid w:val="00DC69E0"/>
    <w:rsid w:val="00DD1744"/>
    <w:rsid w:val="00DD66C3"/>
    <w:rsid w:val="00DE5686"/>
    <w:rsid w:val="00DF004F"/>
    <w:rsid w:val="00DF6A8B"/>
    <w:rsid w:val="00E1063D"/>
    <w:rsid w:val="00E108EB"/>
    <w:rsid w:val="00E110BB"/>
    <w:rsid w:val="00E13F0C"/>
    <w:rsid w:val="00E149B9"/>
    <w:rsid w:val="00E2064F"/>
    <w:rsid w:val="00E25FA7"/>
    <w:rsid w:val="00E26314"/>
    <w:rsid w:val="00E26DCE"/>
    <w:rsid w:val="00E33A06"/>
    <w:rsid w:val="00E361F1"/>
    <w:rsid w:val="00E370CF"/>
    <w:rsid w:val="00E44709"/>
    <w:rsid w:val="00E66EEB"/>
    <w:rsid w:val="00E738FB"/>
    <w:rsid w:val="00E7587D"/>
    <w:rsid w:val="00E83BD1"/>
    <w:rsid w:val="00E840A4"/>
    <w:rsid w:val="00E846C9"/>
    <w:rsid w:val="00E925E3"/>
    <w:rsid w:val="00E960E4"/>
    <w:rsid w:val="00EC313E"/>
    <w:rsid w:val="00ED2079"/>
    <w:rsid w:val="00ED3F94"/>
    <w:rsid w:val="00EE2D61"/>
    <w:rsid w:val="00EF6A98"/>
    <w:rsid w:val="00EF78E3"/>
    <w:rsid w:val="00F05483"/>
    <w:rsid w:val="00F123A5"/>
    <w:rsid w:val="00F13907"/>
    <w:rsid w:val="00F15EC1"/>
    <w:rsid w:val="00F164C2"/>
    <w:rsid w:val="00F16BCB"/>
    <w:rsid w:val="00F200AA"/>
    <w:rsid w:val="00F2780E"/>
    <w:rsid w:val="00F31A81"/>
    <w:rsid w:val="00F32ECA"/>
    <w:rsid w:val="00F3668D"/>
    <w:rsid w:val="00F4392F"/>
    <w:rsid w:val="00F552A2"/>
    <w:rsid w:val="00FA030A"/>
    <w:rsid w:val="00FA12AD"/>
    <w:rsid w:val="00FA42F7"/>
    <w:rsid w:val="00FB59FF"/>
    <w:rsid w:val="00FB5BA7"/>
    <w:rsid w:val="00FD20A8"/>
    <w:rsid w:val="00FD54BB"/>
    <w:rsid w:val="00FE4EFA"/>
    <w:rsid w:val="00FE5169"/>
    <w:rsid w:val="00FF5D11"/>
    <w:rsid w:val="00FF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D9EFE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fr-FR" w:eastAsia="fr-FR" w:bidi="fr-FR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FE5"/>
    <w:rPr>
      <w:sz w:val="24"/>
    </w:rPr>
  </w:style>
  <w:style w:type="paragraph" w:styleId="Titre1">
    <w:name w:val="heading 1"/>
    <w:basedOn w:val="Normal"/>
    <w:next w:val="Normal"/>
    <w:qFormat/>
    <w:rsid w:val="002E1FE5"/>
    <w:pPr>
      <w:keepNext/>
      <w:spacing w:after="120" w:line="320" w:lineRule="atLeast"/>
      <w:ind w:left="720" w:right="545" w:firstLine="360"/>
      <w:outlineLvl w:val="0"/>
    </w:pPr>
    <w:rPr>
      <w:rFonts w:ascii="Palatino" w:hAnsi="Palatino"/>
      <w:b/>
    </w:rPr>
  </w:style>
  <w:style w:type="paragraph" w:styleId="Titre2">
    <w:name w:val="heading 2"/>
    <w:basedOn w:val="Normal"/>
    <w:next w:val="Normal"/>
    <w:qFormat/>
    <w:rsid w:val="002E1FE5"/>
    <w:pPr>
      <w:keepNext/>
      <w:ind w:left="270" w:right="180"/>
      <w:outlineLvl w:val="1"/>
    </w:pPr>
    <w:rPr>
      <w:rFonts w:ascii="Palatino" w:hAnsi="Palatino"/>
      <w:b/>
    </w:rPr>
  </w:style>
  <w:style w:type="paragraph" w:styleId="Titre3">
    <w:name w:val="heading 3"/>
    <w:basedOn w:val="Normal"/>
    <w:next w:val="Normal"/>
    <w:qFormat/>
    <w:rsid w:val="002E1FE5"/>
    <w:pPr>
      <w:keepNext/>
      <w:spacing w:after="120"/>
      <w:ind w:left="270" w:firstLine="360"/>
      <w:outlineLvl w:val="2"/>
    </w:pPr>
    <w:rPr>
      <w:b/>
    </w:rPr>
  </w:style>
  <w:style w:type="paragraph" w:styleId="Titre4">
    <w:name w:val="heading 4"/>
    <w:basedOn w:val="Normal"/>
    <w:next w:val="Normal"/>
    <w:qFormat/>
    <w:rsid w:val="002E1FE5"/>
    <w:pPr>
      <w:keepNext/>
      <w:ind w:left="1418"/>
      <w:outlineLvl w:val="3"/>
    </w:pPr>
    <w:rPr>
      <w:b/>
    </w:rPr>
  </w:style>
  <w:style w:type="paragraph" w:styleId="Titre5">
    <w:name w:val="heading 5"/>
    <w:basedOn w:val="Normal"/>
    <w:next w:val="Normal"/>
    <w:qFormat/>
    <w:rsid w:val="002E1FE5"/>
    <w:pPr>
      <w:keepNext/>
      <w:ind w:left="720" w:firstLine="720"/>
      <w:outlineLvl w:val="4"/>
    </w:pPr>
    <w:rPr>
      <w:rFonts w:ascii="Palatino" w:hAnsi="Palatino"/>
      <w:b/>
    </w:rPr>
  </w:style>
  <w:style w:type="paragraph" w:styleId="Titre6">
    <w:name w:val="heading 6"/>
    <w:basedOn w:val="Normal"/>
    <w:next w:val="Normal"/>
    <w:qFormat/>
    <w:rsid w:val="002E1FE5"/>
    <w:pPr>
      <w:keepNext/>
      <w:outlineLvl w:val="5"/>
    </w:pPr>
    <w:rPr>
      <w:b/>
    </w:rPr>
  </w:style>
  <w:style w:type="paragraph" w:styleId="Titre7">
    <w:name w:val="heading 7"/>
    <w:basedOn w:val="Normal"/>
    <w:next w:val="Normal"/>
    <w:qFormat/>
    <w:rsid w:val="002E1FE5"/>
    <w:pPr>
      <w:keepNext/>
      <w:spacing w:line="360" w:lineRule="auto"/>
      <w:outlineLvl w:val="6"/>
    </w:pPr>
    <w:rPr>
      <w:rFonts w:ascii="Arial" w:hAnsi="Arial" w:cs="Arial"/>
      <w:b/>
      <w:bCs/>
      <w:sz w:val="22"/>
    </w:rPr>
  </w:style>
  <w:style w:type="paragraph" w:styleId="Titre8">
    <w:name w:val="heading 8"/>
    <w:basedOn w:val="Normal"/>
    <w:next w:val="Normal"/>
    <w:qFormat/>
    <w:rsid w:val="002E1FE5"/>
    <w:pPr>
      <w:keepNext/>
      <w:spacing w:line="360" w:lineRule="auto"/>
      <w:jc w:val="both"/>
      <w:outlineLvl w:val="7"/>
    </w:pPr>
    <w:rPr>
      <w:rFonts w:ascii="Palatino Linotype" w:hAnsi="Palatino Linotype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2E1FE5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semiHidden/>
    <w:rsid w:val="002E1FE5"/>
    <w:pPr>
      <w:tabs>
        <w:tab w:val="center" w:pos="4320"/>
        <w:tab w:val="right" w:pos="8640"/>
      </w:tabs>
    </w:pPr>
  </w:style>
  <w:style w:type="paragraph" w:styleId="Retraitcorpsdetexte">
    <w:name w:val="Body Text Indent"/>
    <w:basedOn w:val="Normal"/>
    <w:semiHidden/>
    <w:rsid w:val="002E1FE5"/>
    <w:pPr>
      <w:ind w:left="2250"/>
    </w:pPr>
    <w:rPr>
      <w:rFonts w:ascii="TimesNewRomanPS" w:hAnsi="TimesNewRomanPS"/>
    </w:rPr>
  </w:style>
  <w:style w:type="paragraph" w:styleId="Normalcentr">
    <w:name w:val="Block Text"/>
    <w:basedOn w:val="Normal"/>
    <w:semiHidden/>
    <w:rsid w:val="002E1FE5"/>
    <w:pPr>
      <w:ind w:left="2880" w:right="270"/>
    </w:pPr>
    <w:rPr>
      <w:rFonts w:ascii="TimesNewRomanPS" w:hAnsi="TimesNewRomanPS"/>
    </w:rPr>
  </w:style>
  <w:style w:type="paragraph" w:styleId="Corpsdetexte">
    <w:name w:val="Body Text"/>
    <w:basedOn w:val="Normal"/>
    <w:semiHidden/>
    <w:rsid w:val="002E1FE5"/>
    <w:pPr>
      <w:ind w:right="274"/>
    </w:pPr>
    <w:rPr>
      <w:rFonts w:ascii="Arial" w:hAnsi="Arial"/>
    </w:rPr>
  </w:style>
  <w:style w:type="paragraph" w:styleId="Retraitcorpsdetexte2">
    <w:name w:val="Body Text Indent 2"/>
    <w:basedOn w:val="Normal"/>
    <w:semiHidden/>
    <w:rsid w:val="002E1FE5"/>
    <w:pPr>
      <w:tabs>
        <w:tab w:val="left" w:pos="10440"/>
      </w:tabs>
      <w:spacing w:after="120" w:line="320" w:lineRule="atLeast"/>
      <w:ind w:left="630" w:right="455" w:firstLine="360"/>
    </w:pPr>
    <w:rPr>
      <w:rFonts w:ascii="Palatino" w:hAnsi="Palatino"/>
    </w:rPr>
  </w:style>
  <w:style w:type="character" w:styleId="Lienhypertexte">
    <w:name w:val="Hyperlink"/>
    <w:semiHidden/>
    <w:rsid w:val="002E1FE5"/>
    <w:rPr>
      <w:color w:val="0000FF"/>
      <w:u w:val="single"/>
    </w:rPr>
  </w:style>
  <w:style w:type="paragraph" w:styleId="Retraitcorpsdetexte3">
    <w:name w:val="Body Text Indent 3"/>
    <w:basedOn w:val="Normal"/>
    <w:semiHidden/>
    <w:rsid w:val="002E1FE5"/>
    <w:pPr>
      <w:ind w:left="720" w:firstLine="720"/>
    </w:pPr>
    <w:rPr>
      <w:sz w:val="22"/>
    </w:rPr>
  </w:style>
  <w:style w:type="paragraph" w:styleId="Corpsdetexte2">
    <w:name w:val="Body Text 2"/>
    <w:basedOn w:val="Normal"/>
    <w:semiHidden/>
    <w:rsid w:val="002E1FE5"/>
    <w:pPr>
      <w:jc w:val="both"/>
    </w:pPr>
    <w:rPr>
      <w:rFonts w:ascii="Times New Roman" w:eastAsia="Times New Roman" w:hAnsi="Times New Roman"/>
    </w:rPr>
  </w:style>
  <w:style w:type="paragraph" w:styleId="Corpsdetexte3">
    <w:name w:val="Body Text 3"/>
    <w:basedOn w:val="Normal"/>
    <w:semiHidden/>
    <w:rsid w:val="002E1FE5"/>
    <w:pPr>
      <w:jc w:val="both"/>
    </w:pPr>
    <w:rPr>
      <w:rFonts w:ascii="Arial" w:eastAsia="Times New Roman" w:hAnsi="Arial"/>
      <w:sz w:val="22"/>
    </w:rPr>
  </w:style>
  <w:style w:type="paragraph" w:styleId="Titre">
    <w:name w:val="Title"/>
    <w:basedOn w:val="Normal"/>
    <w:link w:val="TitreCar"/>
    <w:qFormat/>
    <w:rsid w:val="002E1FE5"/>
    <w:pPr>
      <w:widowControl w:val="0"/>
      <w:autoSpaceDE w:val="0"/>
      <w:autoSpaceDN w:val="0"/>
      <w:adjustRightInd w:val="0"/>
      <w:jc w:val="center"/>
    </w:pPr>
    <w:rPr>
      <w:rFonts w:ascii="Arial" w:eastAsia="Times New Roman" w:hAnsi="Arial"/>
      <w:b/>
      <w:sz w:val="22"/>
    </w:rPr>
  </w:style>
  <w:style w:type="paragraph" w:styleId="Textedebulles">
    <w:name w:val="Balloon Text"/>
    <w:basedOn w:val="Normal"/>
    <w:semiHidden/>
    <w:rsid w:val="002E1FE5"/>
    <w:rPr>
      <w:rFonts w:ascii="Tahoma" w:hAnsi="Tahoma" w:cs="Helvetica"/>
      <w:sz w:val="16"/>
      <w:szCs w:val="16"/>
    </w:rPr>
  </w:style>
  <w:style w:type="paragraph" w:customStyle="1" w:styleId="Body">
    <w:name w:val="Body"/>
    <w:rsid w:val="002E1FE5"/>
    <w:rPr>
      <w:rFonts w:ascii="Helvetica" w:eastAsia="ヒラギノ角ゴ Pro W3" w:hAnsi="Helvetica"/>
      <w:color w:val="000000"/>
      <w:sz w:val="24"/>
    </w:rPr>
  </w:style>
  <w:style w:type="paragraph" w:customStyle="1" w:styleId="msolistparagraph0">
    <w:name w:val="msolistparagraph"/>
    <w:basedOn w:val="Normal"/>
    <w:rsid w:val="002E1FE5"/>
    <w:pPr>
      <w:ind w:left="720"/>
    </w:pPr>
    <w:rPr>
      <w:rFonts w:ascii="Times New Roman" w:eastAsia="Times New Roman" w:hAnsi="Times New Roman"/>
      <w:szCs w:val="24"/>
    </w:rPr>
  </w:style>
  <w:style w:type="paragraph" w:customStyle="1" w:styleId="bodytext1">
    <w:name w:val="bodytext1"/>
    <w:basedOn w:val="Normal"/>
    <w:rsid w:val="002E1FE5"/>
    <w:pPr>
      <w:spacing w:before="75" w:after="75"/>
      <w:ind w:left="75" w:right="300"/>
      <w:jc w:val="both"/>
    </w:pPr>
    <w:rPr>
      <w:rFonts w:ascii="Times New Roman" w:eastAsia="Times New Roman" w:hAnsi="Times New Roman"/>
      <w:color w:val="333333"/>
      <w:sz w:val="17"/>
      <w:szCs w:val="17"/>
    </w:rPr>
  </w:style>
  <w:style w:type="character" w:styleId="Lienhypertextesuivi">
    <w:name w:val="FollowedHyperlink"/>
    <w:semiHidden/>
    <w:rsid w:val="002E1FE5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rsid w:val="002E1FE5"/>
    <w:pPr>
      <w:spacing w:before="100" w:beforeAutospacing="1" w:after="100" w:afterAutospacing="1"/>
    </w:pPr>
    <w:rPr>
      <w:rFonts w:ascii="Arial" w:eastAsia="Times New Roman" w:hAnsi="Arial" w:cs="Arial"/>
      <w:color w:val="666666"/>
      <w:sz w:val="15"/>
      <w:szCs w:val="15"/>
    </w:rPr>
  </w:style>
  <w:style w:type="character" w:styleId="Marquedannotation">
    <w:name w:val="annotation reference"/>
    <w:semiHidden/>
    <w:unhideWhenUsed/>
    <w:rsid w:val="002E1FE5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2E1FE5"/>
    <w:rPr>
      <w:sz w:val="20"/>
    </w:rPr>
  </w:style>
  <w:style w:type="character" w:customStyle="1" w:styleId="Char">
    <w:name w:val="Char"/>
    <w:semiHidden/>
    <w:rsid w:val="002E1FE5"/>
    <w:rPr>
      <w:lang w:eastAsia="fr-FR"/>
    </w:rPr>
  </w:style>
  <w:style w:type="paragraph" w:customStyle="1" w:styleId="LightList-Accent51">
    <w:name w:val="Light List - Accent 51"/>
    <w:basedOn w:val="Normal"/>
    <w:qFormat/>
    <w:rsid w:val="002E1FE5"/>
    <w:pPr>
      <w:spacing w:after="200"/>
      <w:ind w:left="720"/>
    </w:pPr>
    <w:rPr>
      <w:rFonts w:ascii="Calibri" w:eastAsia="Times New Roman" w:hAnsi="Calibri"/>
      <w:sz w:val="22"/>
      <w:szCs w:val="22"/>
    </w:rPr>
  </w:style>
  <w:style w:type="character" w:customStyle="1" w:styleId="longtext">
    <w:name w:val="longtext"/>
    <w:basedOn w:val="Policepardfaut"/>
    <w:rsid w:val="002E1FE5"/>
  </w:style>
  <w:style w:type="paragraph" w:customStyle="1" w:styleId="smalltext">
    <w:name w:val="smalltext"/>
    <w:basedOn w:val="Normal"/>
    <w:rsid w:val="002E1FE5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lev">
    <w:name w:val="Strong"/>
    <w:uiPriority w:val="22"/>
    <w:qFormat/>
    <w:rsid w:val="002E1FE5"/>
    <w:rPr>
      <w:b/>
      <w:bCs/>
    </w:rPr>
  </w:style>
  <w:style w:type="character" w:customStyle="1" w:styleId="hps">
    <w:name w:val="hps"/>
    <w:basedOn w:val="Policepardfaut"/>
    <w:rsid w:val="002E1FE5"/>
  </w:style>
  <w:style w:type="paragraph" w:styleId="Textebrut">
    <w:name w:val="Plain Text"/>
    <w:basedOn w:val="Normal"/>
    <w:link w:val="TextebrutCar"/>
    <w:uiPriority w:val="99"/>
    <w:semiHidden/>
    <w:unhideWhenUsed/>
    <w:rsid w:val="000F3812"/>
    <w:rPr>
      <w:rFonts w:ascii="Consolas" w:eastAsia="Calibri" w:hAnsi="Consolas"/>
      <w:sz w:val="21"/>
      <w:szCs w:val="21"/>
    </w:rPr>
  </w:style>
  <w:style w:type="character" w:customStyle="1" w:styleId="TextebrutCar">
    <w:name w:val="Texte brut Car"/>
    <w:link w:val="Textebrut"/>
    <w:uiPriority w:val="99"/>
    <w:semiHidden/>
    <w:rsid w:val="000F3812"/>
    <w:rPr>
      <w:rFonts w:ascii="Consolas" w:eastAsia="Calibri" w:hAnsi="Consolas" w:cs="Times New Roman"/>
      <w:sz w:val="21"/>
      <w:szCs w:val="21"/>
      <w:lang w:eastAsia="fr-FR"/>
    </w:rPr>
  </w:style>
  <w:style w:type="character" w:customStyle="1" w:styleId="TitreCar">
    <w:name w:val="Titre Car"/>
    <w:link w:val="Titre"/>
    <w:rsid w:val="00F164C2"/>
    <w:rPr>
      <w:rFonts w:ascii="Arial" w:eastAsia="Times New Roman" w:hAnsi="Arial"/>
      <w:b/>
      <w:sz w:val="22"/>
      <w:lang w:val="fr-FR" w:eastAsia="fr-FR"/>
    </w:rPr>
  </w:style>
  <w:style w:type="paragraph" w:customStyle="1" w:styleId="Default">
    <w:name w:val="Default"/>
    <w:rsid w:val="0005764A"/>
    <w:pPr>
      <w:widowControl w:val="0"/>
      <w:autoSpaceDE w:val="0"/>
      <w:autoSpaceDN w:val="0"/>
      <w:adjustRightInd w:val="0"/>
    </w:pPr>
    <w:rPr>
      <w:rFonts w:ascii="Myriad Pro Cond" w:eastAsia="Times New Roman" w:hAnsi="Myriad Pro Cond" w:cs="Myriad Pro Cond"/>
      <w:color w:val="000000"/>
      <w:sz w:val="24"/>
      <w:szCs w:val="24"/>
    </w:rPr>
  </w:style>
  <w:style w:type="character" w:customStyle="1" w:styleId="A4">
    <w:name w:val="A4"/>
    <w:uiPriority w:val="99"/>
    <w:rsid w:val="0005764A"/>
    <w:rPr>
      <w:rFonts w:cs="Myriad Pro Cond"/>
      <w:b/>
      <w:bCs/>
      <w:color w:val="000000"/>
      <w:sz w:val="30"/>
      <w:szCs w:val="30"/>
    </w:rPr>
  </w:style>
  <w:style w:type="character" w:customStyle="1" w:styleId="A5">
    <w:name w:val="A5"/>
    <w:uiPriority w:val="99"/>
    <w:rsid w:val="0005764A"/>
    <w:rPr>
      <w:rFonts w:ascii="Myriad Pro Light Cond" w:hAnsi="Myriad Pro Light Cond" w:cs="Myriad Pro Light Cond"/>
      <w:color w:val="000000"/>
      <w:sz w:val="25"/>
      <w:szCs w:val="25"/>
    </w:rPr>
  </w:style>
  <w:style w:type="character" w:styleId="Accentuation">
    <w:name w:val="Emphasis"/>
    <w:uiPriority w:val="20"/>
    <w:qFormat/>
    <w:rsid w:val="004334FA"/>
    <w:rPr>
      <w:b/>
      <w:bCs/>
      <w:i w:val="0"/>
      <w:iCs w:val="0"/>
    </w:rPr>
  </w:style>
  <w:style w:type="character" w:customStyle="1" w:styleId="st1">
    <w:name w:val="st1"/>
    <w:rsid w:val="004334FA"/>
  </w:style>
  <w:style w:type="paragraph" w:customStyle="1" w:styleId="ColorfulList-Accent11">
    <w:name w:val="Colorful List - Accent 11"/>
    <w:basedOn w:val="Normal"/>
    <w:uiPriority w:val="34"/>
    <w:qFormat/>
    <w:rsid w:val="00CE53A6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atn">
    <w:name w:val="atn"/>
    <w:rsid w:val="00CE53A6"/>
  </w:style>
  <w:style w:type="character" w:customStyle="1" w:styleId="xbe">
    <w:name w:val="_xbe"/>
    <w:rsid w:val="00802255"/>
  </w:style>
  <w:style w:type="paragraph" w:styleId="Paragraphedeliste">
    <w:name w:val="List Paragraph"/>
    <w:basedOn w:val="Normal"/>
    <w:uiPriority w:val="34"/>
    <w:qFormat/>
    <w:rsid w:val="00752C9F"/>
    <w:pPr>
      <w:ind w:left="720"/>
      <w:contextualSpacing/>
    </w:p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32B9A"/>
    <w:rPr>
      <w:b/>
      <w:bCs/>
    </w:rPr>
  </w:style>
  <w:style w:type="character" w:customStyle="1" w:styleId="CommentaireCar">
    <w:name w:val="Commentaire Car"/>
    <w:basedOn w:val="Policepardfaut"/>
    <w:link w:val="Commentaire"/>
    <w:semiHidden/>
    <w:rsid w:val="00132B9A"/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32B9A"/>
    <w:rPr>
      <w:b/>
      <w:bCs/>
    </w:rPr>
  </w:style>
  <w:style w:type="paragraph" w:styleId="Rvision">
    <w:name w:val="Revision"/>
    <w:hidden/>
    <w:uiPriority w:val="99"/>
    <w:semiHidden/>
    <w:rsid w:val="00E33A06"/>
    <w:rPr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fr-FR" w:eastAsia="fr-FR" w:bidi="fr-FR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FE5"/>
    <w:rPr>
      <w:sz w:val="24"/>
    </w:rPr>
  </w:style>
  <w:style w:type="paragraph" w:styleId="Titre1">
    <w:name w:val="heading 1"/>
    <w:basedOn w:val="Normal"/>
    <w:next w:val="Normal"/>
    <w:qFormat/>
    <w:rsid w:val="002E1FE5"/>
    <w:pPr>
      <w:keepNext/>
      <w:spacing w:after="120" w:line="320" w:lineRule="atLeast"/>
      <w:ind w:left="720" w:right="545" w:firstLine="360"/>
      <w:outlineLvl w:val="0"/>
    </w:pPr>
    <w:rPr>
      <w:rFonts w:ascii="Palatino" w:hAnsi="Palatino"/>
      <w:b/>
    </w:rPr>
  </w:style>
  <w:style w:type="paragraph" w:styleId="Titre2">
    <w:name w:val="heading 2"/>
    <w:basedOn w:val="Normal"/>
    <w:next w:val="Normal"/>
    <w:qFormat/>
    <w:rsid w:val="002E1FE5"/>
    <w:pPr>
      <w:keepNext/>
      <w:ind w:left="270" w:right="180"/>
      <w:outlineLvl w:val="1"/>
    </w:pPr>
    <w:rPr>
      <w:rFonts w:ascii="Palatino" w:hAnsi="Palatino"/>
      <w:b/>
    </w:rPr>
  </w:style>
  <w:style w:type="paragraph" w:styleId="Titre3">
    <w:name w:val="heading 3"/>
    <w:basedOn w:val="Normal"/>
    <w:next w:val="Normal"/>
    <w:qFormat/>
    <w:rsid w:val="002E1FE5"/>
    <w:pPr>
      <w:keepNext/>
      <w:spacing w:after="120"/>
      <w:ind w:left="270" w:firstLine="360"/>
      <w:outlineLvl w:val="2"/>
    </w:pPr>
    <w:rPr>
      <w:b/>
    </w:rPr>
  </w:style>
  <w:style w:type="paragraph" w:styleId="Titre4">
    <w:name w:val="heading 4"/>
    <w:basedOn w:val="Normal"/>
    <w:next w:val="Normal"/>
    <w:qFormat/>
    <w:rsid w:val="002E1FE5"/>
    <w:pPr>
      <w:keepNext/>
      <w:ind w:left="1418"/>
      <w:outlineLvl w:val="3"/>
    </w:pPr>
    <w:rPr>
      <w:b/>
    </w:rPr>
  </w:style>
  <w:style w:type="paragraph" w:styleId="Titre5">
    <w:name w:val="heading 5"/>
    <w:basedOn w:val="Normal"/>
    <w:next w:val="Normal"/>
    <w:qFormat/>
    <w:rsid w:val="002E1FE5"/>
    <w:pPr>
      <w:keepNext/>
      <w:ind w:left="720" w:firstLine="720"/>
      <w:outlineLvl w:val="4"/>
    </w:pPr>
    <w:rPr>
      <w:rFonts w:ascii="Palatino" w:hAnsi="Palatino"/>
      <w:b/>
    </w:rPr>
  </w:style>
  <w:style w:type="paragraph" w:styleId="Titre6">
    <w:name w:val="heading 6"/>
    <w:basedOn w:val="Normal"/>
    <w:next w:val="Normal"/>
    <w:qFormat/>
    <w:rsid w:val="002E1FE5"/>
    <w:pPr>
      <w:keepNext/>
      <w:outlineLvl w:val="5"/>
    </w:pPr>
    <w:rPr>
      <w:b/>
    </w:rPr>
  </w:style>
  <w:style w:type="paragraph" w:styleId="Titre7">
    <w:name w:val="heading 7"/>
    <w:basedOn w:val="Normal"/>
    <w:next w:val="Normal"/>
    <w:qFormat/>
    <w:rsid w:val="002E1FE5"/>
    <w:pPr>
      <w:keepNext/>
      <w:spacing w:line="360" w:lineRule="auto"/>
      <w:outlineLvl w:val="6"/>
    </w:pPr>
    <w:rPr>
      <w:rFonts w:ascii="Arial" w:hAnsi="Arial" w:cs="Arial"/>
      <w:b/>
      <w:bCs/>
      <w:sz w:val="22"/>
    </w:rPr>
  </w:style>
  <w:style w:type="paragraph" w:styleId="Titre8">
    <w:name w:val="heading 8"/>
    <w:basedOn w:val="Normal"/>
    <w:next w:val="Normal"/>
    <w:qFormat/>
    <w:rsid w:val="002E1FE5"/>
    <w:pPr>
      <w:keepNext/>
      <w:spacing w:line="360" w:lineRule="auto"/>
      <w:jc w:val="both"/>
      <w:outlineLvl w:val="7"/>
    </w:pPr>
    <w:rPr>
      <w:rFonts w:ascii="Palatino Linotype" w:hAnsi="Palatino Linotype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2E1FE5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semiHidden/>
    <w:rsid w:val="002E1FE5"/>
    <w:pPr>
      <w:tabs>
        <w:tab w:val="center" w:pos="4320"/>
        <w:tab w:val="right" w:pos="8640"/>
      </w:tabs>
    </w:pPr>
  </w:style>
  <w:style w:type="paragraph" w:styleId="Retraitcorpsdetexte">
    <w:name w:val="Body Text Indent"/>
    <w:basedOn w:val="Normal"/>
    <w:semiHidden/>
    <w:rsid w:val="002E1FE5"/>
    <w:pPr>
      <w:ind w:left="2250"/>
    </w:pPr>
    <w:rPr>
      <w:rFonts w:ascii="TimesNewRomanPS" w:hAnsi="TimesNewRomanPS"/>
    </w:rPr>
  </w:style>
  <w:style w:type="paragraph" w:styleId="Normalcentr">
    <w:name w:val="Block Text"/>
    <w:basedOn w:val="Normal"/>
    <w:semiHidden/>
    <w:rsid w:val="002E1FE5"/>
    <w:pPr>
      <w:ind w:left="2880" w:right="270"/>
    </w:pPr>
    <w:rPr>
      <w:rFonts w:ascii="TimesNewRomanPS" w:hAnsi="TimesNewRomanPS"/>
    </w:rPr>
  </w:style>
  <w:style w:type="paragraph" w:styleId="Corpsdetexte">
    <w:name w:val="Body Text"/>
    <w:basedOn w:val="Normal"/>
    <w:semiHidden/>
    <w:rsid w:val="002E1FE5"/>
    <w:pPr>
      <w:ind w:right="274"/>
    </w:pPr>
    <w:rPr>
      <w:rFonts w:ascii="Arial" w:hAnsi="Arial"/>
    </w:rPr>
  </w:style>
  <w:style w:type="paragraph" w:styleId="Retraitcorpsdetexte2">
    <w:name w:val="Body Text Indent 2"/>
    <w:basedOn w:val="Normal"/>
    <w:semiHidden/>
    <w:rsid w:val="002E1FE5"/>
    <w:pPr>
      <w:tabs>
        <w:tab w:val="left" w:pos="10440"/>
      </w:tabs>
      <w:spacing w:after="120" w:line="320" w:lineRule="atLeast"/>
      <w:ind w:left="630" w:right="455" w:firstLine="360"/>
    </w:pPr>
    <w:rPr>
      <w:rFonts w:ascii="Palatino" w:hAnsi="Palatino"/>
    </w:rPr>
  </w:style>
  <w:style w:type="character" w:styleId="Lienhypertexte">
    <w:name w:val="Hyperlink"/>
    <w:semiHidden/>
    <w:rsid w:val="002E1FE5"/>
    <w:rPr>
      <w:color w:val="0000FF"/>
      <w:u w:val="single"/>
    </w:rPr>
  </w:style>
  <w:style w:type="paragraph" w:styleId="Retraitcorpsdetexte3">
    <w:name w:val="Body Text Indent 3"/>
    <w:basedOn w:val="Normal"/>
    <w:semiHidden/>
    <w:rsid w:val="002E1FE5"/>
    <w:pPr>
      <w:ind w:left="720" w:firstLine="720"/>
    </w:pPr>
    <w:rPr>
      <w:sz w:val="22"/>
    </w:rPr>
  </w:style>
  <w:style w:type="paragraph" w:styleId="Corpsdetexte2">
    <w:name w:val="Body Text 2"/>
    <w:basedOn w:val="Normal"/>
    <w:semiHidden/>
    <w:rsid w:val="002E1FE5"/>
    <w:pPr>
      <w:jc w:val="both"/>
    </w:pPr>
    <w:rPr>
      <w:rFonts w:ascii="Times New Roman" w:eastAsia="Times New Roman" w:hAnsi="Times New Roman"/>
    </w:rPr>
  </w:style>
  <w:style w:type="paragraph" w:styleId="Corpsdetexte3">
    <w:name w:val="Body Text 3"/>
    <w:basedOn w:val="Normal"/>
    <w:semiHidden/>
    <w:rsid w:val="002E1FE5"/>
    <w:pPr>
      <w:jc w:val="both"/>
    </w:pPr>
    <w:rPr>
      <w:rFonts w:ascii="Arial" w:eastAsia="Times New Roman" w:hAnsi="Arial"/>
      <w:sz w:val="22"/>
    </w:rPr>
  </w:style>
  <w:style w:type="paragraph" w:styleId="Titre">
    <w:name w:val="Title"/>
    <w:basedOn w:val="Normal"/>
    <w:link w:val="TitreCar"/>
    <w:qFormat/>
    <w:rsid w:val="002E1FE5"/>
    <w:pPr>
      <w:widowControl w:val="0"/>
      <w:autoSpaceDE w:val="0"/>
      <w:autoSpaceDN w:val="0"/>
      <w:adjustRightInd w:val="0"/>
      <w:jc w:val="center"/>
    </w:pPr>
    <w:rPr>
      <w:rFonts w:ascii="Arial" w:eastAsia="Times New Roman" w:hAnsi="Arial"/>
      <w:b/>
      <w:sz w:val="22"/>
    </w:rPr>
  </w:style>
  <w:style w:type="paragraph" w:styleId="Textedebulles">
    <w:name w:val="Balloon Text"/>
    <w:basedOn w:val="Normal"/>
    <w:semiHidden/>
    <w:rsid w:val="002E1FE5"/>
    <w:rPr>
      <w:rFonts w:ascii="Tahoma" w:hAnsi="Tahoma" w:cs="Helvetica"/>
      <w:sz w:val="16"/>
      <w:szCs w:val="16"/>
    </w:rPr>
  </w:style>
  <w:style w:type="paragraph" w:customStyle="1" w:styleId="Body">
    <w:name w:val="Body"/>
    <w:rsid w:val="002E1FE5"/>
    <w:rPr>
      <w:rFonts w:ascii="Helvetica" w:eastAsia="ヒラギノ角ゴ Pro W3" w:hAnsi="Helvetica"/>
      <w:color w:val="000000"/>
      <w:sz w:val="24"/>
    </w:rPr>
  </w:style>
  <w:style w:type="paragraph" w:customStyle="1" w:styleId="msolistparagraph0">
    <w:name w:val="msolistparagraph"/>
    <w:basedOn w:val="Normal"/>
    <w:rsid w:val="002E1FE5"/>
    <w:pPr>
      <w:ind w:left="720"/>
    </w:pPr>
    <w:rPr>
      <w:rFonts w:ascii="Times New Roman" w:eastAsia="Times New Roman" w:hAnsi="Times New Roman"/>
      <w:szCs w:val="24"/>
    </w:rPr>
  </w:style>
  <w:style w:type="paragraph" w:customStyle="1" w:styleId="bodytext1">
    <w:name w:val="bodytext1"/>
    <w:basedOn w:val="Normal"/>
    <w:rsid w:val="002E1FE5"/>
    <w:pPr>
      <w:spacing w:before="75" w:after="75"/>
      <w:ind w:left="75" w:right="300"/>
      <w:jc w:val="both"/>
    </w:pPr>
    <w:rPr>
      <w:rFonts w:ascii="Times New Roman" w:eastAsia="Times New Roman" w:hAnsi="Times New Roman"/>
      <w:color w:val="333333"/>
      <w:sz w:val="17"/>
      <w:szCs w:val="17"/>
    </w:rPr>
  </w:style>
  <w:style w:type="character" w:styleId="Lienhypertextesuivi">
    <w:name w:val="FollowedHyperlink"/>
    <w:semiHidden/>
    <w:rsid w:val="002E1FE5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rsid w:val="002E1FE5"/>
    <w:pPr>
      <w:spacing w:before="100" w:beforeAutospacing="1" w:after="100" w:afterAutospacing="1"/>
    </w:pPr>
    <w:rPr>
      <w:rFonts w:ascii="Arial" w:eastAsia="Times New Roman" w:hAnsi="Arial" w:cs="Arial"/>
      <w:color w:val="666666"/>
      <w:sz w:val="15"/>
      <w:szCs w:val="15"/>
    </w:rPr>
  </w:style>
  <w:style w:type="character" w:styleId="Marquedannotation">
    <w:name w:val="annotation reference"/>
    <w:semiHidden/>
    <w:unhideWhenUsed/>
    <w:rsid w:val="002E1FE5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2E1FE5"/>
    <w:rPr>
      <w:sz w:val="20"/>
    </w:rPr>
  </w:style>
  <w:style w:type="character" w:customStyle="1" w:styleId="Char">
    <w:name w:val="Char"/>
    <w:semiHidden/>
    <w:rsid w:val="002E1FE5"/>
    <w:rPr>
      <w:lang w:eastAsia="fr-FR"/>
    </w:rPr>
  </w:style>
  <w:style w:type="paragraph" w:customStyle="1" w:styleId="LightList-Accent51">
    <w:name w:val="Light List - Accent 51"/>
    <w:basedOn w:val="Normal"/>
    <w:qFormat/>
    <w:rsid w:val="002E1FE5"/>
    <w:pPr>
      <w:spacing w:after="200"/>
      <w:ind w:left="720"/>
    </w:pPr>
    <w:rPr>
      <w:rFonts w:ascii="Calibri" w:eastAsia="Times New Roman" w:hAnsi="Calibri"/>
      <w:sz w:val="22"/>
      <w:szCs w:val="22"/>
    </w:rPr>
  </w:style>
  <w:style w:type="character" w:customStyle="1" w:styleId="longtext">
    <w:name w:val="longtext"/>
    <w:basedOn w:val="Policepardfaut"/>
    <w:rsid w:val="002E1FE5"/>
  </w:style>
  <w:style w:type="paragraph" w:customStyle="1" w:styleId="smalltext">
    <w:name w:val="smalltext"/>
    <w:basedOn w:val="Normal"/>
    <w:rsid w:val="002E1FE5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lev">
    <w:name w:val="Strong"/>
    <w:uiPriority w:val="22"/>
    <w:qFormat/>
    <w:rsid w:val="002E1FE5"/>
    <w:rPr>
      <w:b/>
      <w:bCs/>
    </w:rPr>
  </w:style>
  <w:style w:type="character" w:customStyle="1" w:styleId="hps">
    <w:name w:val="hps"/>
    <w:basedOn w:val="Policepardfaut"/>
    <w:rsid w:val="002E1FE5"/>
  </w:style>
  <w:style w:type="paragraph" w:styleId="Textebrut">
    <w:name w:val="Plain Text"/>
    <w:basedOn w:val="Normal"/>
    <w:link w:val="TextebrutCar"/>
    <w:uiPriority w:val="99"/>
    <w:semiHidden/>
    <w:unhideWhenUsed/>
    <w:rsid w:val="000F3812"/>
    <w:rPr>
      <w:rFonts w:ascii="Consolas" w:eastAsia="Calibri" w:hAnsi="Consolas"/>
      <w:sz w:val="21"/>
      <w:szCs w:val="21"/>
    </w:rPr>
  </w:style>
  <w:style w:type="character" w:customStyle="1" w:styleId="TextebrutCar">
    <w:name w:val="Texte brut Car"/>
    <w:link w:val="Textebrut"/>
    <w:uiPriority w:val="99"/>
    <w:semiHidden/>
    <w:rsid w:val="000F3812"/>
    <w:rPr>
      <w:rFonts w:ascii="Consolas" w:eastAsia="Calibri" w:hAnsi="Consolas" w:cs="Times New Roman"/>
      <w:sz w:val="21"/>
      <w:szCs w:val="21"/>
      <w:lang w:eastAsia="fr-FR"/>
    </w:rPr>
  </w:style>
  <w:style w:type="character" w:customStyle="1" w:styleId="TitreCar">
    <w:name w:val="Titre Car"/>
    <w:link w:val="Titre"/>
    <w:rsid w:val="00F164C2"/>
    <w:rPr>
      <w:rFonts w:ascii="Arial" w:eastAsia="Times New Roman" w:hAnsi="Arial"/>
      <w:b/>
      <w:sz w:val="22"/>
      <w:lang w:val="fr-FR" w:eastAsia="fr-FR"/>
    </w:rPr>
  </w:style>
  <w:style w:type="paragraph" w:customStyle="1" w:styleId="Default">
    <w:name w:val="Default"/>
    <w:rsid w:val="0005764A"/>
    <w:pPr>
      <w:widowControl w:val="0"/>
      <w:autoSpaceDE w:val="0"/>
      <w:autoSpaceDN w:val="0"/>
      <w:adjustRightInd w:val="0"/>
    </w:pPr>
    <w:rPr>
      <w:rFonts w:ascii="Myriad Pro Cond" w:eastAsia="Times New Roman" w:hAnsi="Myriad Pro Cond" w:cs="Myriad Pro Cond"/>
      <w:color w:val="000000"/>
      <w:sz w:val="24"/>
      <w:szCs w:val="24"/>
    </w:rPr>
  </w:style>
  <w:style w:type="character" w:customStyle="1" w:styleId="A4">
    <w:name w:val="A4"/>
    <w:uiPriority w:val="99"/>
    <w:rsid w:val="0005764A"/>
    <w:rPr>
      <w:rFonts w:cs="Myriad Pro Cond"/>
      <w:b/>
      <w:bCs/>
      <w:color w:val="000000"/>
      <w:sz w:val="30"/>
      <w:szCs w:val="30"/>
    </w:rPr>
  </w:style>
  <w:style w:type="character" w:customStyle="1" w:styleId="A5">
    <w:name w:val="A5"/>
    <w:uiPriority w:val="99"/>
    <w:rsid w:val="0005764A"/>
    <w:rPr>
      <w:rFonts w:ascii="Myriad Pro Light Cond" w:hAnsi="Myriad Pro Light Cond" w:cs="Myriad Pro Light Cond"/>
      <w:color w:val="000000"/>
      <w:sz w:val="25"/>
      <w:szCs w:val="25"/>
    </w:rPr>
  </w:style>
  <w:style w:type="character" w:styleId="Accentuation">
    <w:name w:val="Emphasis"/>
    <w:uiPriority w:val="20"/>
    <w:qFormat/>
    <w:rsid w:val="004334FA"/>
    <w:rPr>
      <w:b/>
      <w:bCs/>
      <w:i w:val="0"/>
      <w:iCs w:val="0"/>
    </w:rPr>
  </w:style>
  <w:style w:type="character" w:customStyle="1" w:styleId="st1">
    <w:name w:val="st1"/>
    <w:rsid w:val="004334FA"/>
  </w:style>
  <w:style w:type="paragraph" w:customStyle="1" w:styleId="ColorfulList-Accent11">
    <w:name w:val="Colorful List - Accent 11"/>
    <w:basedOn w:val="Normal"/>
    <w:uiPriority w:val="34"/>
    <w:qFormat/>
    <w:rsid w:val="00CE53A6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atn">
    <w:name w:val="atn"/>
    <w:rsid w:val="00CE53A6"/>
  </w:style>
  <w:style w:type="character" w:customStyle="1" w:styleId="xbe">
    <w:name w:val="_xbe"/>
    <w:rsid w:val="00802255"/>
  </w:style>
  <w:style w:type="paragraph" w:styleId="Paragraphedeliste">
    <w:name w:val="List Paragraph"/>
    <w:basedOn w:val="Normal"/>
    <w:uiPriority w:val="34"/>
    <w:qFormat/>
    <w:rsid w:val="00752C9F"/>
    <w:pPr>
      <w:ind w:left="720"/>
      <w:contextualSpacing/>
    </w:p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32B9A"/>
    <w:rPr>
      <w:b/>
      <w:bCs/>
    </w:rPr>
  </w:style>
  <w:style w:type="character" w:customStyle="1" w:styleId="CommentaireCar">
    <w:name w:val="Commentaire Car"/>
    <w:basedOn w:val="Policepardfaut"/>
    <w:link w:val="Commentaire"/>
    <w:semiHidden/>
    <w:rsid w:val="00132B9A"/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32B9A"/>
    <w:rPr>
      <w:b/>
      <w:bCs/>
    </w:rPr>
  </w:style>
  <w:style w:type="paragraph" w:styleId="Rvision">
    <w:name w:val="Revision"/>
    <w:hidden/>
    <w:uiPriority w:val="99"/>
    <w:semiHidden/>
    <w:rsid w:val="00E33A0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4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8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hyperlink" Target="mailto:veronique.albet@comcordance.fr" TargetMode="External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://www.horn.fr" TargetMode="External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4</Pages>
  <Words>964</Words>
  <Characters>5303</Characters>
  <Application>Microsoft Macintosh Word</Application>
  <DocSecurity>0</DocSecurity>
  <Lines>44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 Release:</vt:lpstr>
      <vt:lpstr>For Release:</vt:lpstr>
    </vt:vector>
  </TitlesOfParts>
  <Company>Haas Automation</Company>
  <LinksUpToDate>false</LinksUpToDate>
  <CharactersWithSpaces>6255</CharactersWithSpaces>
  <SharedDoc>false</SharedDoc>
  <HLinks>
    <vt:vector size="6" baseType="variant">
      <vt:variant>
        <vt:i4>4980798</vt:i4>
      </vt:variant>
      <vt:variant>
        <vt:i4>0</vt:i4>
      </vt:variant>
      <vt:variant>
        <vt:i4>0</vt:i4>
      </vt:variant>
      <vt:variant>
        <vt:i4>5</vt:i4>
      </vt:variant>
      <vt:variant>
        <vt:lpwstr>mailto:press@mbmc-uk.com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Release:</dc:title>
  <dc:creator>Marketing</dc:creator>
  <cp:lastModifiedBy>Véronique Albet</cp:lastModifiedBy>
  <cp:revision>100</cp:revision>
  <cp:lastPrinted>2016-05-25T15:50:00Z</cp:lastPrinted>
  <dcterms:created xsi:type="dcterms:W3CDTF">2016-06-06T09:43:00Z</dcterms:created>
  <dcterms:modified xsi:type="dcterms:W3CDTF">2016-06-13T13:53:00Z</dcterms:modified>
</cp:coreProperties>
</file>